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1024/11a, 130 00 Praha 3</w:t>
      </w:r>
    </w:p>
    <w:p w14:paraId="0F746340" w14:textId="3A64E7FC"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w:t>
      </w:r>
      <w:r w:rsidRPr="00747668">
        <w:rPr>
          <w:rFonts w:ascii="Arial" w:eastAsia="Times New Roman" w:hAnsi="Arial" w:cs="Arial"/>
          <w:b/>
          <w:lang w:eastAsia="cs-CZ"/>
        </w:rPr>
        <w:t>úřad</w:t>
      </w:r>
      <w:r w:rsidR="00747668">
        <w:rPr>
          <w:rFonts w:ascii="Arial" w:eastAsia="Times New Roman" w:hAnsi="Arial" w:cs="Arial"/>
          <w:b/>
          <w:lang w:eastAsia="cs-CZ"/>
        </w:rPr>
        <w:t xml:space="preserve"> pro Pardubický kraj</w:t>
      </w:r>
    </w:p>
    <w:p w14:paraId="4529B8DE" w14:textId="51A35752" w:rsidR="00B207E3" w:rsidRPr="00F5793D" w:rsidRDefault="00B207E3" w:rsidP="00EE39B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Adresa: </w:t>
      </w:r>
      <w:r w:rsidR="00DB04AE" w:rsidRPr="00780F29">
        <w:rPr>
          <w:rFonts w:ascii="Arial" w:eastAsia="Times New Roman" w:hAnsi="Arial" w:cs="Arial"/>
          <w:lang w:eastAsia="cs-CZ"/>
        </w:rPr>
        <w:t xml:space="preserve">Boženy Němcové 231, 530 02 </w:t>
      </w:r>
      <w:r w:rsidR="00DB04AE">
        <w:rPr>
          <w:rFonts w:ascii="Arial" w:eastAsia="Times New Roman" w:hAnsi="Arial" w:cs="Arial"/>
          <w:lang w:eastAsia="cs-CZ"/>
        </w:rPr>
        <w:t>Pardubice</w:t>
      </w:r>
    </w:p>
    <w:p w14:paraId="2C1580FF" w14:textId="5F2115EB"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DB04AE" w:rsidRPr="00780F29">
        <w:rPr>
          <w:rFonts w:ascii="Arial" w:eastAsia="Lucida Sans Unicode" w:hAnsi="Arial" w:cs="Arial"/>
          <w:lang w:eastAsia="cs-CZ"/>
        </w:rPr>
        <w:t>Ing. Miroslavem Kučerou</w:t>
      </w:r>
      <w:r w:rsidR="00DB04AE">
        <w:rPr>
          <w:rFonts w:ascii="Arial" w:eastAsia="Lucida Sans Unicode" w:hAnsi="Arial" w:cs="Arial"/>
          <w:lang w:eastAsia="cs-CZ"/>
        </w:rPr>
        <w:t>, ředitelem KPÚ</w:t>
      </w:r>
      <w:r w:rsidR="00DB04AE" w:rsidRPr="00594BBC" w:rsidDel="002B3CED">
        <w:rPr>
          <w:rFonts w:ascii="Arial" w:eastAsia="Lucida Sans Unicode" w:hAnsi="Arial" w:cs="Arial"/>
          <w:highlight w:val="yellow"/>
          <w:lang w:eastAsia="cs-CZ"/>
        </w:rPr>
        <w:t xml:space="preserve"> </w:t>
      </w:r>
    </w:p>
    <w:p w14:paraId="50027FD7" w14:textId="47D3C09B" w:rsidR="006615F7" w:rsidRPr="00F5793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Pr="00F5793D">
        <w:rPr>
          <w:rFonts w:ascii="Arial" w:eastAsia="Lucida Sans Unicode" w:hAnsi="Arial" w:cs="Arial"/>
          <w:lang w:eastAsia="cs-CZ"/>
        </w:rPr>
        <w:tab/>
      </w:r>
      <w:r w:rsidR="00DB04AE">
        <w:rPr>
          <w:rFonts w:ascii="Arial" w:eastAsia="Lucida Sans Unicode" w:hAnsi="Arial" w:cs="Arial"/>
          <w:lang w:eastAsia="cs-CZ"/>
        </w:rPr>
        <w:t>Ing. Miroslav Kučera, ředitel KPÚ</w:t>
      </w:r>
      <w:r w:rsidR="00DB04AE" w:rsidRPr="00594BBC" w:rsidDel="002B3CED">
        <w:rPr>
          <w:rFonts w:ascii="Arial" w:eastAsia="Lucida Sans Unicode" w:hAnsi="Arial" w:cs="Arial"/>
          <w:highlight w:val="yellow"/>
          <w:lang w:eastAsia="cs-CZ"/>
        </w:rPr>
        <w:t xml:space="preserve"> </w:t>
      </w:r>
    </w:p>
    <w:p w14:paraId="5779D0F8" w14:textId="581B19E4" w:rsidR="006615F7" w:rsidRPr="00F5793D" w:rsidRDefault="006615F7" w:rsidP="00441EA3">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Pr="00F5793D">
        <w:rPr>
          <w:rFonts w:ascii="Arial" w:eastAsia="Lucida Sans Unicode" w:hAnsi="Arial" w:cs="Arial"/>
          <w:snapToGrid w:val="0"/>
          <w:lang w:eastAsia="cs-CZ"/>
        </w:rPr>
        <w:tab/>
      </w:r>
      <w:r w:rsidR="00DB04AE">
        <w:rPr>
          <w:rFonts w:ascii="Arial" w:eastAsia="Lucida Sans Unicode" w:hAnsi="Arial" w:cs="Arial"/>
          <w:snapToGrid w:val="0"/>
          <w:lang w:eastAsia="cs-CZ"/>
        </w:rPr>
        <w:t xml:space="preserve">Milan Záleský, </w:t>
      </w:r>
      <w:r w:rsidR="00441EA3">
        <w:rPr>
          <w:rFonts w:ascii="Arial" w:eastAsia="Lucida Sans Unicode" w:hAnsi="Arial" w:cs="Arial"/>
          <w:snapToGrid w:val="0"/>
          <w:lang w:eastAsia="cs-CZ"/>
        </w:rPr>
        <w:t>vrchní referent</w:t>
      </w:r>
      <w:r w:rsidR="00DB04AE">
        <w:rPr>
          <w:rFonts w:ascii="Arial" w:eastAsia="Lucida Sans Unicode" w:hAnsi="Arial" w:cs="Arial"/>
          <w:snapToGrid w:val="0"/>
          <w:lang w:eastAsia="cs-CZ"/>
        </w:rPr>
        <w:t xml:space="preserve"> Pobočky Svitavy</w:t>
      </w:r>
      <w:r w:rsidR="00DB04AE" w:rsidRPr="0054723C">
        <w:rPr>
          <w:rFonts w:ascii="Arial" w:eastAsia="Lucida Sans Unicode" w:hAnsi="Arial" w:cs="Arial"/>
          <w:lang w:eastAsia="cs-CZ"/>
        </w:rPr>
        <w:t xml:space="preserve"> </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46150392"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DB04AE">
        <w:rPr>
          <w:rFonts w:ascii="Arial" w:eastAsia="Lucida Sans Unicode" w:hAnsi="Arial" w:cs="Arial"/>
          <w:lang w:eastAsia="cs-CZ"/>
        </w:rPr>
        <w:t xml:space="preserve"> 724 877 157</w:t>
      </w:r>
      <w:r w:rsidR="00DB04AE" w:rsidRPr="00594BBC">
        <w:rPr>
          <w:rFonts w:ascii="Arial" w:eastAsia="Lucida Sans Unicode" w:hAnsi="Arial" w:cs="Arial"/>
          <w:lang w:eastAsia="cs-CZ"/>
        </w:rPr>
        <w:tab/>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77C9B323"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DB04AE" w:rsidRPr="00DB04AE">
        <w:rPr>
          <w:rFonts w:ascii="Arial" w:eastAsia="Lucida Sans Unicode" w:hAnsi="Arial" w:cs="Arial"/>
          <w:lang w:eastAsia="cs-CZ"/>
        </w:rPr>
        <w:t xml:space="preserve"> </w:t>
      </w:r>
      <w:r w:rsidR="00DB04AE" w:rsidRPr="007C44E7">
        <w:rPr>
          <w:rFonts w:ascii="Arial" w:eastAsia="Lucida Sans Unicode" w:hAnsi="Arial" w:cs="Arial"/>
          <w:lang w:eastAsia="cs-CZ"/>
        </w:rPr>
        <w:t>m.zalesky1</w:t>
      </w:r>
      <w:r w:rsidRPr="00441EA3">
        <w:rPr>
          <w:rFonts w:ascii="Arial" w:eastAsia="Lucida Sans Unicode" w:hAnsi="Arial" w:cs="Arial"/>
          <w:lang w:eastAsia="cs-CZ"/>
        </w:rPr>
        <w:t>@</w:t>
      </w:r>
      <w:r w:rsidRPr="00F5793D">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zastoupený: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e-mail: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tel./fax: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lastRenderedPageBreak/>
        <w:t xml:space="preserve">    e-mail:</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Pr="00F5793D">
        <w:rPr>
          <w:rFonts w:ascii="Arial" w:eastAsia="Times New Roman" w:hAnsi="Arial" w:cs="Arial"/>
          <w:b/>
          <w:bCs/>
          <w:snapToGrid w:val="0"/>
          <w:highlight w:val="yellow"/>
          <w:lang w:val="en-US" w:eastAsia="cs-CZ"/>
        </w:rPr>
        <w:t>[DOPLNIT]</w:t>
      </w:r>
    </w:p>
    <w:p w14:paraId="551B72C4"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F5793D">
        <w:rPr>
          <w:rFonts w:ascii="Arial" w:eastAsia="Times New Roman" w:hAnsi="Arial" w:cs="Arial"/>
          <w:b/>
          <w:bCs/>
          <w:snapToGrid w:val="0"/>
          <w:highlight w:val="yellow"/>
          <w:lang w:val="en-US" w:eastAsia="cs-CZ"/>
        </w:rPr>
        <w:t>[DOPLNIT]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w:t>
      </w:r>
      <w:proofErr w:type="spell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569B8FB0"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v </w:t>
      </w:r>
      <w:bookmarkStart w:id="0" w:name="_Hlk18410741"/>
      <w:proofErr w:type="spellStart"/>
      <w:r w:rsidR="00F44829" w:rsidRPr="006F4702">
        <w:rPr>
          <w:rFonts w:ascii="Arial" w:hAnsi="Arial" w:cs="Arial"/>
          <w:bCs/>
        </w:rPr>
        <w:t>k.ú</w:t>
      </w:r>
      <w:proofErr w:type="spellEnd"/>
      <w:r w:rsidR="00F44829" w:rsidRPr="006F4702">
        <w:rPr>
          <w:rFonts w:ascii="Arial" w:hAnsi="Arial" w:cs="Arial"/>
          <w:bCs/>
        </w:rPr>
        <w:t xml:space="preserve">. </w:t>
      </w:r>
      <w:proofErr w:type="spellStart"/>
      <w:r w:rsidR="00F44829" w:rsidRPr="006F4702">
        <w:rPr>
          <w:rFonts w:ascii="Arial" w:hAnsi="Arial" w:cs="Arial"/>
          <w:bCs/>
        </w:rPr>
        <w:t>Radišov</w:t>
      </w:r>
      <w:proofErr w:type="spellEnd"/>
      <w:r w:rsidRPr="00F5793D">
        <w:rPr>
          <w:rFonts w:ascii="Arial" w:hAnsi="Arial" w:cs="Arial"/>
          <w:lang w:val="x-none"/>
        </w:rPr>
        <w:t xml:space="preserve">  </w:t>
      </w:r>
      <w:bookmarkEnd w:id="0"/>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w:t>
      </w:r>
      <w:r w:rsidR="00A8346A">
        <w:rPr>
          <w:rFonts w:ascii="Arial" w:hAnsi="Arial" w:cs="Arial"/>
          <w:lang w:val="x-none"/>
        </w:rPr>
        <w:br/>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F44829" w:rsidRPr="00026EFD">
        <w:rPr>
          <w:rFonts w:ascii="Arial" w:eastAsia="Times New Roman" w:hAnsi="Arial" w:cs="Arial"/>
          <w:lang w:eastAsia="cs-CZ"/>
        </w:rPr>
        <w:t xml:space="preserve">Realizace polní cesty C6 a biokoridorů BK1, BK2 v </w:t>
      </w:r>
      <w:proofErr w:type="spellStart"/>
      <w:r w:rsidR="00F44829" w:rsidRPr="00026EFD">
        <w:rPr>
          <w:rFonts w:ascii="Arial" w:eastAsia="Times New Roman" w:hAnsi="Arial" w:cs="Arial"/>
          <w:lang w:eastAsia="cs-CZ"/>
        </w:rPr>
        <w:t>k.ú</w:t>
      </w:r>
      <w:proofErr w:type="spellEnd"/>
      <w:r w:rsidR="00F44829" w:rsidRPr="00026EFD">
        <w:rPr>
          <w:rFonts w:ascii="Arial" w:eastAsia="Times New Roman" w:hAnsi="Arial" w:cs="Arial"/>
          <w:lang w:eastAsia="cs-CZ"/>
        </w:rPr>
        <w:t xml:space="preserve">. </w:t>
      </w:r>
      <w:proofErr w:type="spellStart"/>
      <w:r w:rsidR="00F44829" w:rsidRPr="00026EFD">
        <w:rPr>
          <w:rFonts w:ascii="Arial" w:eastAsia="Times New Roman" w:hAnsi="Arial" w:cs="Arial"/>
          <w:lang w:eastAsia="cs-CZ"/>
        </w:rPr>
        <w:t>Radišov</w:t>
      </w:r>
      <w:proofErr w:type="spellEnd"/>
      <w:r w:rsidR="00F44829" w:rsidRPr="00F5793D">
        <w:rPr>
          <w:rFonts w:ascii="Arial" w:hAnsi="Arial" w:cs="Arial"/>
          <w:lang w:val="x-none"/>
        </w:rPr>
        <w:t xml:space="preserve"> </w:t>
      </w:r>
      <w:r w:rsidRPr="00F5793D">
        <w:rPr>
          <w:rFonts w:ascii="Arial" w:hAnsi="Arial" w:cs="Arial"/>
          <w:lang w:val="x-none"/>
        </w:rPr>
        <w:t>(dále jen „</w:t>
      </w:r>
      <w:r w:rsidRPr="00F5793D">
        <w:rPr>
          <w:rFonts w:ascii="Arial" w:hAnsi="Arial" w:cs="Arial"/>
          <w:b/>
          <w:lang w:val="x-none"/>
        </w:rPr>
        <w:t>Zadávací dokumentace</w:t>
      </w:r>
      <w:r w:rsidRPr="00F5793D">
        <w:rPr>
          <w:rFonts w:ascii="Arial" w:hAnsi="Arial" w:cs="Arial"/>
          <w:lang w:val="x-none"/>
        </w:rPr>
        <w:t xml:space="preserve">“).  </w:t>
      </w:r>
    </w:p>
    <w:p w14:paraId="78AFBF96" w14:textId="53C7A946"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provedení </w:t>
      </w:r>
      <w:r w:rsidR="00F44829">
        <w:rPr>
          <w:rFonts w:ascii="Arial" w:hAnsi="Arial" w:cs="Arial"/>
        </w:rPr>
        <w:t>Realizace biokoridorů BK1 a BK2 v </w:t>
      </w:r>
      <w:proofErr w:type="spellStart"/>
      <w:r w:rsidR="00F44829">
        <w:rPr>
          <w:rFonts w:ascii="Arial" w:hAnsi="Arial" w:cs="Arial"/>
        </w:rPr>
        <w:t>k.ú</w:t>
      </w:r>
      <w:proofErr w:type="spellEnd"/>
      <w:r w:rsidR="00F44829">
        <w:rPr>
          <w:rFonts w:ascii="Arial" w:hAnsi="Arial" w:cs="Arial"/>
        </w:rPr>
        <w:t xml:space="preserve">. </w:t>
      </w:r>
      <w:proofErr w:type="spellStart"/>
      <w:r w:rsidR="00F44829">
        <w:rPr>
          <w:rFonts w:ascii="Arial" w:hAnsi="Arial" w:cs="Arial"/>
        </w:rPr>
        <w:t>Radišov</w:t>
      </w:r>
      <w:proofErr w:type="spellEnd"/>
      <w:r w:rsidR="00F44829">
        <w:rPr>
          <w:rFonts w:ascii="Arial" w:hAnsi="Arial" w:cs="Arial"/>
        </w:rPr>
        <w:t xml:space="preserve"> </w:t>
      </w:r>
      <w:r w:rsidRPr="00F5793D">
        <w:rPr>
          <w:rFonts w:ascii="Arial" w:hAnsi="Arial" w:cs="Arial"/>
        </w:rPr>
        <w:t>(dále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6F4702"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w:t>
      </w:r>
      <w:r w:rsidRPr="006F4702">
        <w:rPr>
          <w:rFonts w:ascii="Arial" w:hAnsi="Arial" w:cs="Arial"/>
        </w:rPr>
        <w:t>provedení následujícího díla:</w:t>
      </w:r>
    </w:p>
    <w:p w14:paraId="5AD7C83C" w14:textId="62529DD0" w:rsidR="00D6259E" w:rsidRPr="006F4702" w:rsidRDefault="00D6259E" w:rsidP="00D6259E">
      <w:pPr>
        <w:jc w:val="both"/>
        <w:rPr>
          <w:rFonts w:ascii="Arial" w:hAnsi="Arial" w:cs="Arial"/>
          <w:b/>
        </w:rPr>
      </w:pPr>
      <w:r w:rsidRPr="006F4702">
        <w:rPr>
          <w:rFonts w:ascii="Arial" w:hAnsi="Arial" w:cs="Arial"/>
          <w:lang w:val="x-none"/>
        </w:rPr>
        <w:t xml:space="preserve">Název </w:t>
      </w:r>
      <w:r w:rsidRPr="006F4702">
        <w:rPr>
          <w:rFonts w:ascii="Arial" w:hAnsi="Arial" w:cs="Arial"/>
        </w:rPr>
        <w:t>díla</w:t>
      </w:r>
      <w:r w:rsidRPr="006F4702">
        <w:rPr>
          <w:rFonts w:ascii="Arial" w:hAnsi="Arial" w:cs="Arial"/>
          <w:lang w:val="x-none"/>
        </w:rPr>
        <w:t xml:space="preserve">: </w:t>
      </w:r>
      <w:r w:rsidRPr="006F4702">
        <w:rPr>
          <w:rFonts w:ascii="Arial" w:hAnsi="Arial" w:cs="Arial"/>
          <w:b/>
        </w:rPr>
        <w:t xml:space="preserve">          </w:t>
      </w:r>
      <w:proofErr w:type="spellStart"/>
      <w:r w:rsidR="00F44829" w:rsidRPr="006F4702">
        <w:rPr>
          <w:rFonts w:ascii="Arial" w:hAnsi="Arial" w:cs="Arial"/>
          <w:b/>
          <w:bCs/>
          <w:lang w:val="en-US"/>
        </w:rPr>
        <w:t>Realizace</w:t>
      </w:r>
      <w:proofErr w:type="spellEnd"/>
      <w:r w:rsidR="00F44829" w:rsidRPr="006F4702">
        <w:rPr>
          <w:rFonts w:ascii="Arial" w:hAnsi="Arial" w:cs="Arial"/>
          <w:b/>
          <w:bCs/>
          <w:lang w:val="en-US"/>
        </w:rPr>
        <w:t xml:space="preserve"> </w:t>
      </w:r>
      <w:proofErr w:type="spellStart"/>
      <w:r w:rsidR="00F44829" w:rsidRPr="006F4702">
        <w:rPr>
          <w:rFonts w:ascii="Arial" w:hAnsi="Arial" w:cs="Arial"/>
          <w:b/>
          <w:bCs/>
          <w:lang w:val="en-US"/>
        </w:rPr>
        <w:t>biokoridorů</w:t>
      </w:r>
      <w:proofErr w:type="spellEnd"/>
      <w:r w:rsidR="00F44829" w:rsidRPr="006F4702">
        <w:rPr>
          <w:rFonts w:ascii="Arial" w:hAnsi="Arial" w:cs="Arial"/>
          <w:b/>
          <w:bCs/>
          <w:lang w:val="en-US"/>
        </w:rPr>
        <w:t xml:space="preserve"> BK1 a BK2 v </w:t>
      </w:r>
      <w:proofErr w:type="spellStart"/>
      <w:r w:rsidR="00F44829" w:rsidRPr="006F4702">
        <w:rPr>
          <w:rFonts w:ascii="Arial" w:hAnsi="Arial" w:cs="Arial"/>
          <w:b/>
          <w:bCs/>
          <w:lang w:val="en-US"/>
        </w:rPr>
        <w:t>k.ú</w:t>
      </w:r>
      <w:proofErr w:type="spellEnd"/>
      <w:r w:rsidR="00F44829" w:rsidRPr="006F4702">
        <w:rPr>
          <w:rFonts w:ascii="Arial" w:hAnsi="Arial" w:cs="Arial"/>
          <w:b/>
          <w:bCs/>
          <w:lang w:val="en-US"/>
        </w:rPr>
        <w:t xml:space="preserve">. </w:t>
      </w:r>
      <w:proofErr w:type="spellStart"/>
      <w:r w:rsidR="00F44829" w:rsidRPr="006F4702">
        <w:rPr>
          <w:rFonts w:ascii="Arial" w:hAnsi="Arial" w:cs="Arial"/>
          <w:b/>
          <w:bCs/>
          <w:lang w:val="en-US"/>
        </w:rPr>
        <w:t>Radišov</w:t>
      </w:r>
      <w:proofErr w:type="spellEnd"/>
      <w:r w:rsidRPr="006F4702">
        <w:rPr>
          <w:rFonts w:ascii="Arial" w:hAnsi="Arial" w:cs="Arial"/>
          <w:b/>
          <w:lang w:val="x-none"/>
        </w:rPr>
        <w:t xml:space="preserve">  </w:t>
      </w:r>
    </w:p>
    <w:p w14:paraId="23299CC9" w14:textId="167D1825" w:rsidR="00D6259E" w:rsidRPr="006F4702" w:rsidRDefault="005E61C9" w:rsidP="00D6259E">
      <w:pPr>
        <w:jc w:val="both"/>
        <w:rPr>
          <w:rFonts w:ascii="Arial" w:hAnsi="Arial" w:cs="Arial"/>
          <w:bCs/>
          <w:lang w:val="en-US"/>
        </w:rPr>
      </w:pPr>
      <w:r w:rsidRPr="006F4702">
        <w:rPr>
          <w:rFonts w:ascii="Arial" w:hAnsi="Arial" w:cs="Arial"/>
        </w:rPr>
        <w:t>Místo plnění</w:t>
      </w:r>
      <w:r w:rsidR="00D6259E" w:rsidRPr="006F4702">
        <w:rPr>
          <w:rFonts w:ascii="Arial" w:hAnsi="Arial" w:cs="Arial"/>
          <w:lang w:val="x-none"/>
        </w:rPr>
        <w:t xml:space="preserve">:    </w:t>
      </w:r>
      <w:r w:rsidR="00D6259E" w:rsidRPr="006F4702">
        <w:rPr>
          <w:rFonts w:ascii="Arial" w:hAnsi="Arial" w:cs="Arial"/>
        </w:rPr>
        <w:t xml:space="preserve">    </w:t>
      </w:r>
      <w:proofErr w:type="spellStart"/>
      <w:r w:rsidR="00F44829" w:rsidRPr="006F4702">
        <w:rPr>
          <w:rFonts w:ascii="Arial" w:hAnsi="Arial" w:cs="Arial"/>
          <w:b/>
          <w:bCs/>
          <w:lang w:val="en-US"/>
        </w:rPr>
        <w:t>k.ú</w:t>
      </w:r>
      <w:proofErr w:type="spellEnd"/>
      <w:r w:rsidR="00F44829" w:rsidRPr="006F4702">
        <w:rPr>
          <w:rFonts w:ascii="Arial" w:hAnsi="Arial" w:cs="Arial"/>
          <w:b/>
          <w:bCs/>
          <w:lang w:val="en-US"/>
        </w:rPr>
        <w:t xml:space="preserve">. </w:t>
      </w:r>
      <w:proofErr w:type="spellStart"/>
      <w:r w:rsidR="00F44829" w:rsidRPr="006F4702">
        <w:rPr>
          <w:rFonts w:ascii="Arial" w:hAnsi="Arial" w:cs="Arial"/>
          <w:b/>
          <w:bCs/>
          <w:lang w:val="en-US"/>
        </w:rPr>
        <w:t>Radišov</w:t>
      </w:r>
      <w:proofErr w:type="spellEnd"/>
    </w:p>
    <w:p w14:paraId="0E708F95" w14:textId="3AA5E833" w:rsidR="00D6259E" w:rsidRPr="006F4702" w:rsidRDefault="00D6259E" w:rsidP="00D6259E">
      <w:pPr>
        <w:ind w:left="360"/>
        <w:jc w:val="both"/>
        <w:rPr>
          <w:rFonts w:ascii="Arial" w:hAnsi="Arial" w:cs="Arial"/>
          <w:b/>
        </w:rPr>
      </w:pPr>
      <w:r w:rsidRPr="006F4702">
        <w:rPr>
          <w:rFonts w:ascii="Arial" w:hAnsi="Arial" w:cs="Arial"/>
        </w:rPr>
        <w:t>Rozsah díla a jeho kvalita, včetně p</w:t>
      </w:r>
      <w:proofErr w:type="spellStart"/>
      <w:r w:rsidRPr="006F4702">
        <w:rPr>
          <w:rFonts w:ascii="Arial" w:hAnsi="Arial" w:cs="Arial"/>
          <w:lang w:val="x-none"/>
        </w:rPr>
        <w:t>říslušn</w:t>
      </w:r>
      <w:r w:rsidRPr="006F4702">
        <w:rPr>
          <w:rFonts w:ascii="Arial" w:hAnsi="Arial" w:cs="Arial"/>
        </w:rPr>
        <w:t>ých</w:t>
      </w:r>
      <w:proofErr w:type="spellEnd"/>
      <w:r w:rsidRPr="006F4702">
        <w:rPr>
          <w:rFonts w:ascii="Arial" w:hAnsi="Arial" w:cs="Arial"/>
          <w:lang w:val="x-none"/>
        </w:rPr>
        <w:t xml:space="preserve"> parcelní</w:t>
      </w:r>
      <w:r w:rsidRPr="006F4702">
        <w:rPr>
          <w:rFonts w:ascii="Arial" w:hAnsi="Arial" w:cs="Arial"/>
        </w:rPr>
        <w:t>ch</w:t>
      </w:r>
      <w:r w:rsidRPr="006F4702">
        <w:rPr>
          <w:rFonts w:ascii="Arial" w:hAnsi="Arial" w:cs="Arial"/>
          <w:lang w:val="x-none"/>
        </w:rPr>
        <w:t xml:space="preserve"> </w:t>
      </w:r>
      <w:proofErr w:type="spellStart"/>
      <w:r w:rsidRPr="006F4702">
        <w:rPr>
          <w:rFonts w:ascii="Arial" w:hAnsi="Arial" w:cs="Arial"/>
          <w:lang w:val="x-none"/>
        </w:rPr>
        <w:t>čís</w:t>
      </w:r>
      <w:r w:rsidRPr="006F4702">
        <w:rPr>
          <w:rFonts w:ascii="Arial" w:hAnsi="Arial" w:cs="Arial"/>
        </w:rPr>
        <w:t>e</w:t>
      </w:r>
      <w:proofErr w:type="spellEnd"/>
      <w:r w:rsidRPr="006F4702">
        <w:rPr>
          <w:rFonts w:ascii="Arial" w:hAnsi="Arial" w:cs="Arial"/>
          <w:lang w:val="x-none"/>
        </w:rPr>
        <w:t xml:space="preserve">l </w:t>
      </w:r>
      <w:r w:rsidR="00B207E3" w:rsidRPr="006F4702">
        <w:rPr>
          <w:rFonts w:ascii="Arial" w:hAnsi="Arial" w:cs="Arial"/>
        </w:rPr>
        <w:t xml:space="preserve">pozemků </w:t>
      </w:r>
      <w:r w:rsidRPr="006F4702">
        <w:rPr>
          <w:rFonts w:ascii="Arial" w:hAnsi="Arial" w:cs="Arial"/>
          <w:lang w:val="x-none"/>
        </w:rPr>
        <w:t>a vytyčovací</w:t>
      </w:r>
      <w:r w:rsidRPr="006F4702">
        <w:rPr>
          <w:rFonts w:ascii="Arial" w:hAnsi="Arial" w:cs="Arial"/>
        </w:rPr>
        <w:t xml:space="preserve">ch </w:t>
      </w:r>
      <w:r w:rsidRPr="006F4702">
        <w:rPr>
          <w:rFonts w:ascii="Arial" w:hAnsi="Arial" w:cs="Arial"/>
          <w:lang w:val="x-none"/>
        </w:rPr>
        <w:t>bod</w:t>
      </w:r>
      <w:r w:rsidRPr="006F4702">
        <w:rPr>
          <w:rFonts w:ascii="Arial" w:hAnsi="Arial" w:cs="Arial"/>
        </w:rPr>
        <w:t xml:space="preserve">ů </w:t>
      </w:r>
      <w:r w:rsidRPr="006F4702">
        <w:rPr>
          <w:rFonts w:ascii="Arial" w:hAnsi="Arial" w:cs="Arial"/>
          <w:lang w:val="x-none"/>
        </w:rPr>
        <w:t>j</w:t>
      </w:r>
      <w:r w:rsidRPr="006F4702">
        <w:rPr>
          <w:rFonts w:ascii="Arial" w:hAnsi="Arial" w:cs="Arial"/>
        </w:rPr>
        <w:t>e</w:t>
      </w:r>
      <w:r w:rsidRPr="006F4702">
        <w:rPr>
          <w:rFonts w:ascii="Arial" w:hAnsi="Arial" w:cs="Arial"/>
          <w:lang w:val="x-none"/>
        </w:rPr>
        <w:t xml:space="preserve"> </w:t>
      </w:r>
      <w:r w:rsidRPr="006F4702">
        <w:rPr>
          <w:rFonts w:ascii="Arial" w:hAnsi="Arial" w:cs="Arial"/>
        </w:rPr>
        <w:t xml:space="preserve">specifikován </w:t>
      </w:r>
      <w:r w:rsidRPr="006F4702">
        <w:rPr>
          <w:rFonts w:ascii="Arial" w:hAnsi="Arial" w:cs="Arial"/>
          <w:lang w:val="x-none"/>
        </w:rPr>
        <w:t>v projektové dokumentaci</w:t>
      </w:r>
      <w:r w:rsidR="00FB7B5D" w:rsidRPr="006F4702">
        <w:rPr>
          <w:rFonts w:ascii="Arial" w:hAnsi="Arial" w:cs="Arial"/>
        </w:rPr>
        <w:t>,</w:t>
      </w:r>
      <w:r w:rsidRPr="006F4702">
        <w:rPr>
          <w:rFonts w:ascii="Arial" w:hAnsi="Arial" w:cs="Arial"/>
        </w:rPr>
        <w:t xml:space="preserve"> </w:t>
      </w:r>
      <w:r w:rsidR="009E69C2" w:rsidRPr="006F4702">
        <w:rPr>
          <w:rFonts w:ascii="Arial" w:hAnsi="Arial" w:cs="Arial"/>
        </w:rPr>
        <w:t>kterou se stanoví podrobnosti vymezení předmětu veřejné zakázky a rozsah soupisu prací, dodávek a služeb s výkazem výměr</w:t>
      </w:r>
      <w:r w:rsidR="00FB7B5D" w:rsidRPr="006F4702">
        <w:rPr>
          <w:rFonts w:ascii="Arial" w:hAnsi="Arial" w:cs="Arial"/>
        </w:rPr>
        <w:t>,</w:t>
      </w:r>
      <w:r w:rsidR="00F66571" w:rsidRPr="006F4702">
        <w:rPr>
          <w:rFonts w:ascii="Arial" w:hAnsi="Arial" w:cs="Arial"/>
        </w:rPr>
        <w:t xml:space="preserve"> </w:t>
      </w:r>
      <w:r w:rsidRPr="006F4702">
        <w:rPr>
          <w:rFonts w:ascii="Arial" w:hAnsi="Arial" w:cs="Arial"/>
        </w:rPr>
        <w:t xml:space="preserve">kterou vypracovala </w:t>
      </w:r>
      <w:r w:rsidRPr="006F4702">
        <w:rPr>
          <w:rFonts w:ascii="Arial" w:hAnsi="Arial" w:cs="Arial"/>
          <w:lang w:val="x-none"/>
        </w:rPr>
        <w:t>projekční společnost</w:t>
      </w:r>
      <w:r w:rsidR="00F44829" w:rsidRPr="006F4702">
        <w:rPr>
          <w:rFonts w:ascii="Arial" w:hAnsi="Arial" w:cs="Arial"/>
          <w:b/>
          <w:bCs/>
          <w:lang w:val="en-US"/>
        </w:rPr>
        <w:t xml:space="preserve"> </w:t>
      </w:r>
      <w:r w:rsidR="00F44829" w:rsidRPr="006F4702">
        <w:rPr>
          <w:rFonts w:ascii="Arial" w:hAnsi="Arial" w:cs="Arial"/>
        </w:rPr>
        <w:t>Agroprojekce Litomyšl s.r.o.</w:t>
      </w:r>
      <w:r w:rsidRPr="006F4702">
        <w:rPr>
          <w:rFonts w:ascii="Arial" w:hAnsi="Arial" w:cs="Arial"/>
          <w:b/>
        </w:rPr>
        <w:t>,</w:t>
      </w:r>
      <w:r w:rsidRPr="006F4702">
        <w:rPr>
          <w:rFonts w:ascii="Arial" w:hAnsi="Arial" w:cs="Arial"/>
        </w:rPr>
        <w:t xml:space="preserve"> č. zakáz</w:t>
      </w:r>
      <w:r w:rsidR="00F44829" w:rsidRPr="006F4702">
        <w:rPr>
          <w:rFonts w:ascii="Arial" w:hAnsi="Arial" w:cs="Arial"/>
        </w:rPr>
        <w:t>ek 066 33/16, 066 34/16</w:t>
      </w:r>
      <w:r w:rsidRPr="006F4702">
        <w:rPr>
          <w:rFonts w:ascii="Arial" w:hAnsi="Arial" w:cs="Arial"/>
        </w:rPr>
        <w:t>.</w:t>
      </w:r>
      <w:r w:rsidRPr="006F4702">
        <w:rPr>
          <w:rFonts w:ascii="Arial" w:hAnsi="Arial" w:cs="Arial"/>
          <w:lang w:val="x-none"/>
        </w:rPr>
        <w:t xml:space="preserve"> Uvedená projektová dokumentace b</w:t>
      </w:r>
      <w:r w:rsidRPr="006F4702">
        <w:rPr>
          <w:rFonts w:ascii="Arial" w:hAnsi="Arial" w:cs="Arial"/>
        </w:rPr>
        <w:t>ude</w:t>
      </w:r>
      <w:r w:rsidRPr="006F4702">
        <w:rPr>
          <w:rFonts w:ascii="Arial" w:hAnsi="Arial" w:cs="Arial"/>
          <w:lang w:val="x-none"/>
        </w:rPr>
        <w:t xml:space="preserve"> </w:t>
      </w:r>
      <w:r w:rsidR="00EE39B7" w:rsidRPr="006F4702">
        <w:rPr>
          <w:rFonts w:ascii="Arial" w:hAnsi="Arial" w:cs="Arial"/>
        </w:rPr>
        <w:t>v analogové formě</w:t>
      </w:r>
      <w:r w:rsidR="00EE39B7" w:rsidRPr="006F4702">
        <w:rPr>
          <w:rFonts w:ascii="Arial" w:hAnsi="Arial" w:cs="Arial"/>
          <w:lang w:val="x-none"/>
        </w:rPr>
        <w:t xml:space="preserve"> </w:t>
      </w:r>
      <w:r w:rsidRPr="006F4702">
        <w:rPr>
          <w:rFonts w:ascii="Arial" w:hAnsi="Arial" w:cs="Arial"/>
          <w:lang w:val="x-none"/>
        </w:rPr>
        <w:t>objednatelem protokolárně předána zhotoviteli</w:t>
      </w:r>
      <w:r w:rsidRPr="006F4702">
        <w:rPr>
          <w:rFonts w:ascii="Arial" w:hAnsi="Arial" w:cs="Arial"/>
        </w:rPr>
        <w:t xml:space="preserve"> nejpozději při předání </w:t>
      </w:r>
      <w:r w:rsidR="005E61C9" w:rsidRPr="006F4702">
        <w:rPr>
          <w:rFonts w:ascii="Arial" w:hAnsi="Arial" w:cs="Arial"/>
        </w:rPr>
        <w:t>místa plnění.</w:t>
      </w:r>
    </w:p>
    <w:p w14:paraId="0F410253" w14:textId="77777777" w:rsidR="00D6259E" w:rsidRPr="006F4702" w:rsidRDefault="00D6259E" w:rsidP="00D6259E">
      <w:pPr>
        <w:pStyle w:val="Odstavecseseznamem"/>
        <w:numPr>
          <w:ilvl w:val="0"/>
          <w:numId w:val="4"/>
        </w:numPr>
        <w:jc w:val="both"/>
        <w:rPr>
          <w:rFonts w:ascii="Arial" w:hAnsi="Arial" w:cs="Arial"/>
          <w:lang w:val="x-none"/>
        </w:rPr>
      </w:pPr>
      <w:r w:rsidRPr="006F4702">
        <w:rPr>
          <w:rFonts w:ascii="Arial" w:hAnsi="Arial" w:cs="Arial"/>
        </w:rPr>
        <w:t>Součástí realizace díla jsou tyto činnosti</w:t>
      </w:r>
      <w:r w:rsidRPr="006F4702">
        <w:rPr>
          <w:rFonts w:ascii="Arial" w:hAnsi="Arial" w:cs="Arial"/>
          <w:lang w:val="x-none"/>
        </w:rPr>
        <w:t>:</w:t>
      </w:r>
    </w:p>
    <w:p w14:paraId="4C02F0A9" w14:textId="5CF4D79C" w:rsidR="00073207" w:rsidRPr="006F4702" w:rsidRDefault="00D6259E" w:rsidP="008D4E02">
      <w:pPr>
        <w:pStyle w:val="Odstavecseseznamem"/>
        <w:numPr>
          <w:ilvl w:val="0"/>
          <w:numId w:val="5"/>
        </w:numPr>
        <w:jc w:val="both"/>
        <w:rPr>
          <w:rFonts w:ascii="Arial" w:hAnsi="Arial" w:cs="Arial"/>
          <w:lang w:val="x-none"/>
        </w:rPr>
      </w:pPr>
      <w:r w:rsidRPr="006F4702">
        <w:rPr>
          <w:rFonts w:ascii="Arial" w:hAnsi="Arial" w:cs="Arial"/>
        </w:rPr>
        <w:t>Z</w:t>
      </w:r>
      <w:proofErr w:type="spellStart"/>
      <w:r w:rsidRPr="006F4702">
        <w:rPr>
          <w:rFonts w:ascii="Arial" w:hAnsi="Arial" w:cs="Arial"/>
          <w:lang w:val="x-none"/>
        </w:rPr>
        <w:t>ajištění</w:t>
      </w:r>
      <w:proofErr w:type="spellEnd"/>
      <w:r w:rsidRPr="006F4702">
        <w:rPr>
          <w:rFonts w:ascii="Arial" w:hAnsi="Arial" w:cs="Arial"/>
          <w:lang w:val="x-none"/>
        </w:rPr>
        <w:t xml:space="preserve"> dodávek </w:t>
      </w:r>
      <w:r w:rsidR="00B207E3" w:rsidRPr="006F4702">
        <w:rPr>
          <w:rFonts w:ascii="Arial" w:hAnsi="Arial" w:cs="Arial"/>
        </w:rPr>
        <w:t>výsadbové zeleně</w:t>
      </w:r>
      <w:r w:rsidR="00B13167" w:rsidRPr="006F4702">
        <w:rPr>
          <w:rFonts w:ascii="Arial" w:hAnsi="Arial" w:cs="Arial"/>
        </w:rPr>
        <w:t>,</w:t>
      </w:r>
      <w:r w:rsidR="00B207E3" w:rsidRPr="006F4702">
        <w:rPr>
          <w:rFonts w:ascii="Arial" w:hAnsi="Arial" w:cs="Arial"/>
        </w:rPr>
        <w:t xml:space="preserve"> </w:t>
      </w:r>
      <w:r w:rsidRPr="006F4702">
        <w:rPr>
          <w:rFonts w:ascii="Arial" w:hAnsi="Arial" w:cs="Arial"/>
          <w:lang w:val="x-none"/>
        </w:rPr>
        <w:t>materiálů</w:t>
      </w:r>
      <w:r w:rsidR="00EE39B7" w:rsidRPr="006F4702">
        <w:rPr>
          <w:rFonts w:ascii="Arial" w:hAnsi="Arial" w:cs="Arial"/>
        </w:rPr>
        <w:t xml:space="preserve"> </w:t>
      </w:r>
      <w:r w:rsidRPr="006F4702">
        <w:rPr>
          <w:rFonts w:ascii="Arial" w:hAnsi="Arial" w:cs="Arial"/>
          <w:lang w:val="x-none"/>
        </w:rPr>
        <w:t>a zařízení nezbytných pro řádné dokončení díla</w:t>
      </w:r>
      <w:r w:rsidRPr="006F4702">
        <w:rPr>
          <w:rFonts w:ascii="Arial" w:hAnsi="Arial" w:cs="Arial"/>
        </w:rPr>
        <w:t>.</w:t>
      </w:r>
    </w:p>
    <w:p w14:paraId="0BB07D84" w14:textId="77777777" w:rsidR="00D6259E" w:rsidRPr="006F4702" w:rsidRDefault="00D6259E" w:rsidP="008D4E02">
      <w:pPr>
        <w:pStyle w:val="Odstavecseseznamem"/>
        <w:numPr>
          <w:ilvl w:val="0"/>
          <w:numId w:val="5"/>
        </w:numPr>
        <w:jc w:val="both"/>
        <w:rPr>
          <w:rFonts w:ascii="Arial" w:hAnsi="Arial" w:cs="Arial"/>
          <w:lang w:val="x-none"/>
        </w:rPr>
      </w:pPr>
      <w:r w:rsidRPr="006F4702">
        <w:rPr>
          <w:rFonts w:ascii="Arial" w:hAnsi="Arial" w:cs="Arial"/>
        </w:rPr>
        <w:t>P</w:t>
      </w:r>
      <w:proofErr w:type="spellStart"/>
      <w:r w:rsidRPr="006F4702">
        <w:rPr>
          <w:rFonts w:ascii="Arial" w:hAnsi="Arial" w:cs="Arial"/>
          <w:lang w:val="x-none"/>
        </w:rPr>
        <w:t>rovedení</w:t>
      </w:r>
      <w:proofErr w:type="spellEnd"/>
      <w:r w:rsidRPr="006F4702">
        <w:rPr>
          <w:rFonts w:ascii="Arial" w:hAnsi="Arial" w:cs="Arial"/>
          <w:lang w:val="x-none"/>
        </w:rPr>
        <w:t xml:space="preserve"> všech činností souvisejících s provedením </w:t>
      </w:r>
      <w:r w:rsidRPr="006F4702">
        <w:rPr>
          <w:rFonts w:ascii="Arial" w:hAnsi="Arial" w:cs="Arial"/>
        </w:rPr>
        <w:t>díla</w:t>
      </w:r>
      <w:r w:rsidRPr="006F4702">
        <w:rPr>
          <w:rFonts w:ascii="Arial" w:hAnsi="Arial" w:cs="Arial"/>
          <w:lang w:val="x-none"/>
        </w:rPr>
        <w:t xml:space="preserve"> nezbytných pro řádné dokončení díla (</w:t>
      </w:r>
      <w:r w:rsidRPr="006F4702">
        <w:rPr>
          <w:rFonts w:ascii="Arial" w:hAnsi="Arial" w:cs="Arial"/>
        </w:rPr>
        <w:t>dodávek, služeb,</w:t>
      </w:r>
      <w:r w:rsidRPr="006F4702">
        <w:rPr>
          <w:rFonts w:ascii="Arial" w:hAnsi="Arial" w:cs="Arial"/>
          <w:lang w:val="x-none"/>
        </w:rPr>
        <w:t xml:space="preserve"> bezpečnostní opatření apod.),  </w:t>
      </w:r>
    </w:p>
    <w:p w14:paraId="0CCBEB40" w14:textId="512055D7" w:rsidR="00D6259E" w:rsidRPr="006F4702" w:rsidRDefault="00D6259E" w:rsidP="008D4E02">
      <w:pPr>
        <w:pStyle w:val="Odstavecseseznamem"/>
        <w:numPr>
          <w:ilvl w:val="0"/>
          <w:numId w:val="5"/>
        </w:numPr>
        <w:jc w:val="both"/>
        <w:rPr>
          <w:rFonts w:ascii="Arial" w:hAnsi="Arial" w:cs="Arial"/>
        </w:rPr>
      </w:pPr>
      <w:r w:rsidRPr="006F4702">
        <w:rPr>
          <w:rFonts w:ascii="Arial" w:hAnsi="Arial" w:cs="Arial"/>
        </w:rPr>
        <w:t>K</w:t>
      </w:r>
      <w:proofErr w:type="spellStart"/>
      <w:r w:rsidRPr="006F4702">
        <w:rPr>
          <w:rFonts w:ascii="Arial" w:hAnsi="Arial" w:cs="Arial"/>
          <w:lang w:val="x-none"/>
        </w:rPr>
        <w:t>oordinac</w:t>
      </w:r>
      <w:r w:rsidR="00031E15" w:rsidRPr="006F4702">
        <w:rPr>
          <w:rFonts w:ascii="Arial" w:hAnsi="Arial" w:cs="Arial"/>
        </w:rPr>
        <w:t>e</w:t>
      </w:r>
      <w:proofErr w:type="spellEnd"/>
      <w:r w:rsidRPr="006F4702">
        <w:rPr>
          <w:rFonts w:ascii="Arial" w:hAnsi="Arial" w:cs="Arial"/>
          <w:lang w:val="x-none"/>
        </w:rPr>
        <w:t xml:space="preserve"> veškerých činností, jež jsou součástí</w:t>
      </w:r>
      <w:r w:rsidRPr="006F4702">
        <w:rPr>
          <w:rFonts w:ascii="Arial" w:hAnsi="Arial" w:cs="Arial"/>
        </w:rPr>
        <w:t xml:space="preserve"> realizace</w:t>
      </w:r>
      <w:r w:rsidRPr="006F4702">
        <w:rPr>
          <w:rFonts w:ascii="Arial" w:hAnsi="Arial" w:cs="Arial"/>
          <w:lang w:val="x-none"/>
        </w:rPr>
        <w:t xml:space="preserve"> díla. </w:t>
      </w:r>
    </w:p>
    <w:p w14:paraId="060CB5DE" w14:textId="0EC2C093" w:rsidR="00D6259E" w:rsidRPr="006F4702" w:rsidRDefault="00D6259E" w:rsidP="008D4E02">
      <w:pPr>
        <w:pStyle w:val="Odstavecseseznamem"/>
        <w:numPr>
          <w:ilvl w:val="0"/>
          <w:numId w:val="5"/>
        </w:numPr>
        <w:jc w:val="both"/>
        <w:rPr>
          <w:rFonts w:ascii="Arial" w:hAnsi="Arial" w:cs="Arial"/>
          <w:b/>
          <w:u w:val="single"/>
        </w:rPr>
      </w:pPr>
      <w:r w:rsidRPr="006F4702">
        <w:rPr>
          <w:rFonts w:ascii="Arial" w:hAnsi="Arial" w:cs="Arial"/>
        </w:rPr>
        <w:t>G</w:t>
      </w:r>
      <w:proofErr w:type="spellStart"/>
      <w:r w:rsidRPr="006F4702">
        <w:rPr>
          <w:rFonts w:ascii="Arial" w:hAnsi="Arial" w:cs="Arial"/>
          <w:lang w:val="x-none"/>
        </w:rPr>
        <w:t>eodetické</w:t>
      </w:r>
      <w:proofErr w:type="spellEnd"/>
      <w:r w:rsidRPr="006F4702">
        <w:rPr>
          <w:rFonts w:ascii="Arial" w:hAnsi="Arial" w:cs="Arial"/>
          <w:lang w:val="x-none"/>
        </w:rPr>
        <w:t xml:space="preserve"> vytyčení pozemků před zahájením provádění díla (příslušná parcelní čísla a vytyčovací body jsou uvedeny v projektové dokumentaci);</w:t>
      </w:r>
      <w:r w:rsidR="00A24CAD" w:rsidRPr="006F4702">
        <w:rPr>
          <w:rFonts w:ascii="Arial" w:hAnsi="Arial" w:cs="Arial"/>
        </w:rPr>
        <w:t xml:space="preserve"> </w:t>
      </w:r>
      <w:r w:rsidRPr="006F4702">
        <w:rPr>
          <w:rFonts w:ascii="Arial" w:hAnsi="Arial" w:cs="Arial"/>
          <w:lang w:val="x-none"/>
        </w:rPr>
        <w:t xml:space="preserve"> </w:t>
      </w:r>
    </w:p>
    <w:p w14:paraId="7B692432" w14:textId="70D36CEB" w:rsidR="00D6259E" w:rsidRPr="006F4702" w:rsidRDefault="00B90E36" w:rsidP="00B207E3">
      <w:pPr>
        <w:pStyle w:val="Odstavecseseznamem"/>
        <w:numPr>
          <w:ilvl w:val="0"/>
          <w:numId w:val="5"/>
        </w:numPr>
        <w:jc w:val="both"/>
        <w:rPr>
          <w:rFonts w:ascii="Arial" w:hAnsi="Arial" w:cs="Arial"/>
        </w:rPr>
      </w:pPr>
      <w:r w:rsidRPr="006F4702">
        <w:rPr>
          <w:rFonts w:ascii="Arial" w:hAnsi="Arial" w:cs="Arial"/>
        </w:rPr>
        <w:t>Zhotovitel zajistí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6F4702">
        <w:rPr>
          <w:rFonts w:ascii="Arial" w:hAnsi="Arial" w:cs="Arial"/>
        </w:rPr>
        <w:t xml:space="preserve">Pokud dojde v průběhu provádění </w:t>
      </w:r>
      <w:r w:rsidR="00755995" w:rsidRPr="006F4702">
        <w:rPr>
          <w:rFonts w:ascii="Arial" w:hAnsi="Arial" w:cs="Arial"/>
        </w:rPr>
        <w:t xml:space="preserve">předběžného záchranného archeologického výzkumu </w:t>
      </w:r>
      <w:r w:rsidRPr="006F4702">
        <w:rPr>
          <w:rFonts w:ascii="Arial" w:hAnsi="Arial" w:cs="Arial"/>
        </w:rPr>
        <w:t>v rámci přípravy</w:t>
      </w:r>
      <w:r w:rsidRPr="00F5793D">
        <w:rPr>
          <w:rFonts w:ascii="Arial" w:hAnsi="Arial" w:cs="Arial"/>
        </w:rPr>
        <w:t xml:space="preserve">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lastRenderedPageBreak/>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6073861B"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5E333570" w14:textId="1D878471"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D95EEC3" w14:textId="3A5F247F" w:rsidR="00DB68FB" w:rsidRPr="00800EE4" w:rsidRDefault="00DB68FB" w:rsidP="00DB68FB">
      <w:pPr>
        <w:pStyle w:val="Odstavecseseznamem"/>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p>
    <w:p w14:paraId="32E4D73C" w14:textId="0D5AF8C9" w:rsidR="00AA5313" w:rsidRDefault="00DB68FB" w:rsidP="006330D8">
      <w:pPr>
        <w:pStyle w:val="Odstavecseseznamem"/>
        <w:rPr>
          <w:rFonts w:ascii="Arial" w:hAnsi="Arial" w:cs="Arial"/>
          <w:lang w:val="x-none"/>
        </w:rPr>
      </w:pPr>
      <w:r w:rsidRPr="00800EE4">
        <w:rPr>
          <w:rFonts w:ascii="Arial" w:hAnsi="Arial" w:cs="Arial"/>
          <w:lang w:val="x-none"/>
        </w:rPr>
        <w:t xml:space="preserve">Celková cena </w:t>
      </w:r>
      <w:r>
        <w:rPr>
          <w:rFonts w:ascii="Arial" w:hAnsi="Arial" w:cs="Arial"/>
        </w:rPr>
        <w:t>za zajištění následné péče</w:t>
      </w:r>
      <w:r w:rsidRPr="00800EE4">
        <w:rPr>
          <w:rFonts w:ascii="Arial" w:hAnsi="Arial" w:cs="Arial"/>
          <w:lang w:val="x-none"/>
        </w:rPr>
        <w:t xml:space="preserve"> vč. DPH činí         </w:t>
      </w:r>
      <w:r>
        <w:rPr>
          <w:rFonts w:ascii="Arial" w:hAnsi="Arial" w:cs="Arial"/>
        </w:rPr>
        <w:t xml:space="preserve"> </w:t>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1021F543" w14:textId="51C97CC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[DOPLNIT]</w:t>
      </w:r>
      <w:r w:rsidRPr="008F7FC9">
        <w:rPr>
          <w:rFonts w:cs="Arial"/>
          <w:szCs w:val="22"/>
          <w:lang w:eastAsia="en-US"/>
        </w:rPr>
        <w:t xml:space="preserve">  Kč.</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r w:rsidR="00F45421">
        <w:rPr>
          <w:rFonts w:cs="Arial"/>
          <w:szCs w:val="22"/>
          <w:lang w:val="cs-CZ" w:eastAsia="en-US"/>
        </w:rPr>
        <w:t>.</w:t>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1B7520C1"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technickým dozorem stavebníka a </w:t>
      </w:r>
      <w:r w:rsidR="000948C5" w:rsidRPr="008D755D">
        <w:rPr>
          <w:rFonts w:ascii="Arial" w:hAnsi="Arial" w:cs="Arial"/>
          <w:lang w:val="x-none"/>
        </w:rPr>
        <w:lastRenderedPageBreak/>
        <w:t>potvrzené objednatelem.</w:t>
      </w:r>
      <w:r w:rsidRPr="008D755D">
        <w:rPr>
          <w:rFonts w:ascii="Arial" w:hAnsi="Arial" w:cs="Arial"/>
          <w:lang w:val="x-none"/>
        </w:rPr>
        <w:t xml:space="preserve"> Součástí faktur budou </w:t>
      </w:r>
      <w:r w:rsidR="0073434C" w:rsidRPr="00911B9A">
        <w:rPr>
          <w:rFonts w:ascii="Arial" w:hAnsi="Arial" w:cs="Arial"/>
          <w:lang w:val="x-none"/>
        </w:rPr>
        <w:t>technickým dozorem stavebníka</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15005E51"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2A6E66">
        <w:rPr>
          <w:rFonts w:ascii="Arial" w:hAnsi="Arial" w:cs="Arial"/>
        </w:rPr>
        <w:t>technickým dozorem stavebníka</w:t>
      </w:r>
      <w:r w:rsidR="00C7592E">
        <w:rPr>
          <w:rFonts w:ascii="Arial" w:hAnsi="Arial" w:cs="Arial"/>
        </w:rPr>
        <w:t xml:space="preserve"> a potvrzené </w:t>
      </w:r>
      <w:r w:rsidR="00A84B85">
        <w:rPr>
          <w:rFonts w:ascii="Arial" w:hAnsi="Arial" w:cs="Arial"/>
        </w:rPr>
        <w:t>objednatelem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1024/11a, PSČ 130 00, IČ</w:t>
      </w:r>
      <w:r w:rsidR="00BF5C9A" w:rsidRPr="00F5793D">
        <w:rPr>
          <w:rFonts w:ascii="Arial" w:hAnsi="Arial" w:cs="Arial"/>
        </w:rPr>
        <w:t>O</w:t>
      </w:r>
      <w:r w:rsidRPr="00F5793D">
        <w:rPr>
          <w:rFonts w:ascii="Arial" w:hAnsi="Arial" w:cs="Arial"/>
        </w:rPr>
        <w:t xml:space="preserve"> 01312774</w:t>
      </w:r>
    </w:p>
    <w:p w14:paraId="2C37F800" w14:textId="4C39251A"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075185">
        <w:rPr>
          <w:rFonts w:ascii="Arial" w:hAnsi="Arial" w:cs="Arial"/>
        </w:rPr>
        <w:t>Svitavy, Milady Horákové 373/10, Předměstí, 568 02 Svitavy</w:t>
      </w:r>
      <w:bookmarkEnd w:id="10"/>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lastRenderedPageBreak/>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Pr="00D32B8B" w:rsidRDefault="00D32B8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r w:rsidRPr="00922F5C">
        <w:rPr>
          <w:rFonts w:ascii="Arial" w:hAnsi="Arial" w:cs="Arial"/>
          <w:b/>
          <w:u w:val="single"/>
        </w:rPr>
        <w:t>Čl.V</w:t>
      </w:r>
      <w:proofErr w:type="spell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477568CF" w:rsidR="00274CDE" w:rsidRPr="00FF31BC"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Pr>
          <w:rFonts w:ascii="Arial" w:hAnsi="Arial" w:cs="Arial"/>
        </w:rPr>
        <w:t>Výsadba zeleně (první část díla)</w:t>
      </w:r>
      <w:r w:rsidR="00245C7B" w:rsidRPr="00F5793D">
        <w:rPr>
          <w:rFonts w:ascii="Arial" w:hAnsi="Arial" w:cs="Arial"/>
          <w:lang w:val="x-none"/>
        </w:rPr>
        <w:t xml:space="preserve"> bude dokončen</w:t>
      </w:r>
      <w:r>
        <w:rPr>
          <w:rFonts w:ascii="Arial" w:hAnsi="Arial" w:cs="Arial"/>
        </w:rPr>
        <w:t>a</w:t>
      </w:r>
      <w:r w:rsidR="00245C7B" w:rsidRPr="00F5793D">
        <w:rPr>
          <w:rFonts w:ascii="Arial" w:hAnsi="Arial" w:cs="Arial"/>
          <w:lang w:val="x-none"/>
        </w:rPr>
        <w:t xml:space="preserve"> </w:t>
      </w:r>
      <w:r w:rsidR="00245C7B" w:rsidRPr="00FF31BC">
        <w:rPr>
          <w:rFonts w:ascii="Arial" w:hAnsi="Arial" w:cs="Arial"/>
          <w:lang w:val="x-none"/>
        </w:rPr>
        <w:t>nejpozději do</w:t>
      </w:r>
      <w:r w:rsidR="00274CDE" w:rsidRPr="00FF31BC">
        <w:rPr>
          <w:rFonts w:ascii="Arial" w:hAnsi="Arial" w:cs="Arial"/>
        </w:rPr>
        <w:t xml:space="preserve"> </w:t>
      </w:r>
      <w:r w:rsidR="002A6E66" w:rsidRPr="00FF31BC">
        <w:rPr>
          <w:rFonts w:ascii="Arial" w:hAnsi="Arial" w:cs="Arial"/>
          <w:b/>
          <w:bCs/>
          <w:lang w:val="en-US"/>
        </w:rPr>
        <w:t>1</w:t>
      </w:r>
      <w:r w:rsidR="00C7592E" w:rsidRPr="00FF31BC">
        <w:rPr>
          <w:rFonts w:ascii="Arial" w:hAnsi="Arial" w:cs="Arial"/>
          <w:b/>
          <w:bCs/>
          <w:lang w:val="en-US"/>
        </w:rPr>
        <w:t>0</w:t>
      </w:r>
      <w:r w:rsidR="002A6E66" w:rsidRPr="00FF31BC">
        <w:rPr>
          <w:rFonts w:ascii="Arial" w:hAnsi="Arial" w:cs="Arial"/>
          <w:b/>
          <w:bCs/>
          <w:lang w:val="en-US"/>
        </w:rPr>
        <w:t>.11.2023</w:t>
      </w:r>
    </w:p>
    <w:p w14:paraId="7582D513" w14:textId="7E429BCC" w:rsidR="00217AA7" w:rsidRPr="00FF31BC" w:rsidRDefault="00217AA7" w:rsidP="00217AA7">
      <w:pPr>
        <w:pStyle w:val="Odstavecseseznamem"/>
        <w:numPr>
          <w:ilvl w:val="0"/>
          <w:numId w:val="30"/>
        </w:numPr>
        <w:jc w:val="both"/>
        <w:rPr>
          <w:rFonts w:ascii="Arial" w:hAnsi="Arial" w:cs="Arial"/>
          <w:lang w:val="x-none"/>
        </w:rPr>
      </w:pPr>
      <w:r w:rsidRPr="00FF31BC">
        <w:rPr>
          <w:rFonts w:ascii="Arial" w:hAnsi="Arial" w:cs="Arial"/>
        </w:rPr>
        <w:t xml:space="preserve">Následná péče o zeleň (druhá část plnění) bude dokončena nejpozději do </w:t>
      </w:r>
      <w:r w:rsidR="002A6E66" w:rsidRPr="00FF31BC">
        <w:rPr>
          <w:rFonts w:ascii="Arial" w:hAnsi="Arial" w:cs="Arial"/>
          <w:b/>
          <w:bCs/>
          <w:lang w:val="en-US"/>
        </w:rPr>
        <w:t>1</w:t>
      </w:r>
      <w:r w:rsidR="00C7592E" w:rsidRPr="00FF31BC">
        <w:rPr>
          <w:rFonts w:ascii="Arial" w:hAnsi="Arial" w:cs="Arial"/>
          <w:b/>
          <w:bCs/>
          <w:lang w:val="en-US"/>
        </w:rPr>
        <w:t>0</w:t>
      </w:r>
      <w:r w:rsidR="002A6E66" w:rsidRPr="00FF31BC">
        <w:rPr>
          <w:rFonts w:ascii="Arial" w:hAnsi="Arial" w:cs="Arial"/>
          <w:b/>
          <w:bCs/>
          <w:lang w:val="en-US"/>
        </w:rPr>
        <w:t>.11.2026</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F31BC">
        <w:rPr>
          <w:rFonts w:ascii="Arial" w:hAnsi="Arial" w:cs="Arial"/>
          <w:lang w:val="x-none"/>
        </w:rPr>
        <w:t>Objednatel se zavazuje předat</w:t>
      </w:r>
      <w:r w:rsidR="008A0D93" w:rsidRPr="00FF31BC">
        <w:rPr>
          <w:rFonts w:ascii="Arial" w:hAnsi="Arial" w:cs="Arial"/>
        </w:rPr>
        <w:t xml:space="preserve"> </w:t>
      </w:r>
      <w:r w:rsidR="003E00DA" w:rsidRPr="00FF31BC">
        <w:rPr>
          <w:rFonts w:ascii="Arial" w:hAnsi="Arial" w:cs="Arial"/>
        </w:rPr>
        <w:t>místo plnění</w:t>
      </w:r>
      <w:r w:rsidRPr="00FF31BC">
        <w:rPr>
          <w:rFonts w:ascii="Arial" w:hAnsi="Arial" w:cs="Arial"/>
          <w:lang w:val="x-none"/>
        </w:rPr>
        <w:t xml:space="preserve"> </w:t>
      </w:r>
      <w:r w:rsidRPr="00FF31BC">
        <w:rPr>
          <w:rFonts w:ascii="Arial" w:hAnsi="Arial" w:cs="Arial"/>
        </w:rPr>
        <w:t xml:space="preserve">dle </w:t>
      </w:r>
      <w:r w:rsidR="00495A8D" w:rsidRPr="00FF31BC">
        <w:rPr>
          <w:rFonts w:ascii="Arial" w:hAnsi="Arial" w:cs="Arial"/>
        </w:rPr>
        <w:t>čl. V odst.</w:t>
      </w:r>
      <w:r w:rsidR="00301C4E" w:rsidRPr="00FF31BC">
        <w:rPr>
          <w:rFonts w:ascii="Arial" w:hAnsi="Arial" w:cs="Arial"/>
        </w:rPr>
        <w:t>5</w:t>
      </w:r>
      <w:r w:rsidR="00F05046" w:rsidRPr="00FF31BC">
        <w:rPr>
          <w:rFonts w:ascii="Arial" w:hAnsi="Arial" w:cs="Arial"/>
        </w:rPr>
        <w:t xml:space="preserve"> této smlouvy.</w:t>
      </w:r>
      <w:r w:rsidRPr="00FF31BC">
        <w:rPr>
          <w:rFonts w:ascii="Arial" w:hAnsi="Arial" w:cs="Arial"/>
        </w:rPr>
        <w:t xml:space="preserve"> </w:t>
      </w:r>
      <w:r w:rsidRPr="00FF31BC">
        <w:rPr>
          <w:rFonts w:ascii="Arial" w:hAnsi="Arial" w:cs="Arial"/>
          <w:lang w:val="x-none"/>
        </w:rPr>
        <w:t>Zhotovitel je povinen zahájit</w:t>
      </w:r>
      <w:r w:rsidRPr="00FF31BC">
        <w:rPr>
          <w:rFonts w:ascii="Arial" w:hAnsi="Arial" w:cs="Arial"/>
        </w:rPr>
        <w:t xml:space="preserve"> a ukončit práce v termínech dle </w:t>
      </w:r>
      <w:r w:rsidR="00495A8D" w:rsidRPr="00FF31BC">
        <w:rPr>
          <w:rFonts w:ascii="Arial" w:hAnsi="Arial" w:cs="Arial"/>
        </w:rPr>
        <w:t xml:space="preserve">čl. V odst. </w:t>
      </w:r>
      <w:r w:rsidR="00301C4E" w:rsidRPr="00FF31BC">
        <w:rPr>
          <w:rFonts w:ascii="Arial" w:hAnsi="Arial" w:cs="Arial"/>
        </w:rPr>
        <w:t xml:space="preserve">5 </w:t>
      </w:r>
      <w:r w:rsidR="000453FC" w:rsidRPr="00FF31BC">
        <w:rPr>
          <w:rFonts w:ascii="Arial" w:hAnsi="Arial" w:cs="Arial"/>
        </w:rPr>
        <w:t>této</w:t>
      </w:r>
      <w:r w:rsidR="000453FC" w:rsidRPr="00F5793D">
        <w:rPr>
          <w:rFonts w:ascii="Arial" w:hAnsi="Arial" w:cs="Arial"/>
        </w:rPr>
        <w:t xml:space="preserve">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2E34F871" w14:textId="088268CB"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DF3FD3">
        <w:rPr>
          <w:rFonts w:ascii="Arial" w:hAnsi="Arial" w:cs="Arial"/>
          <w:b/>
          <w:bCs/>
          <w:lang w:val="en-US"/>
        </w:rPr>
        <w:t xml:space="preserve"> 30 </w:t>
      </w:r>
      <w:proofErr w:type="spellStart"/>
      <w:r w:rsidR="00DF3FD3">
        <w:rPr>
          <w:rFonts w:ascii="Arial" w:hAnsi="Arial" w:cs="Arial"/>
          <w:b/>
          <w:bCs/>
          <w:lang w:val="en-US"/>
        </w:rPr>
        <w:t>dnů</w:t>
      </w:r>
      <w:proofErr w:type="spellEnd"/>
      <w:r w:rsidR="00DF3FD3">
        <w:rPr>
          <w:rFonts w:ascii="Arial" w:hAnsi="Arial" w:cs="Arial"/>
          <w:b/>
          <w:bCs/>
          <w:lang w:val="en-US"/>
        </w:rPr>
        <w:t xml:space="preserve"> </w:t>
      </w:r>
      <w:proofErr w:type="spellStart"/>
      <w:r w:rsidR="00DF3FD3">
        <w:rPr>
          <w:rFonts w:ascii="Arial" w:hAnsi="Arial" w:cs="Arial"/>
          <w:b/>
          <w:bCs/>
          <w:lang w:val="en-US"/>
        </w:rPr>
        <w:t>od</w:t>
      </w:r>
      <w:proofErr w:type="spellEnd"/>
      <w:r w:rsidR="00DF3FD3">
        <w:rPr>
          <w:rFonts w:ascii="Arial" w:hAnsi="Arial" w:cs="Arial"/>
          <w:b/>
          <w:bCs/>
          <w:lang w:val="en-US"/>
        </w:rPr>
        <w:t xml:space="preserve"> </w:t>
      </w:r>
      <w:proofErr w:type="spellStart"/>
      <w:r w:rsidR="00DF3FD3">
        <w:rPr>
          <w:rFonts w:ascii="Arial" w:hAnsi="Arial" w:cs="Arial"/>
          <w:b/>
          <w:bCs/>
          <w:lang w:val="en-US"/>
        </w:rPr>
        <w:t>nabytí</w:t>
      </w:r>
      <w:proofErr w:type="spellEnd"/>
      <w:r w:rsidR="00DF3FD3">
        <w:rPr>
          <w:rFonts w:ascii="Arial" w:hAnsi="Arial" w:cs="Arial"/>
          <w:b/>
          <w:bCs/>
          <w:lang w:val="en-US"/>
        </w:rPr>
        <w:t xml:space="preserve"> </w:t>
      </w:r>
      <w:proofErr w:type="spellStart"/>
      <w:r w:rsidR="00DF3FD3">
        <w:rPr>
          <w:rFonts w:ascii="Arial" w:hAnsi="Arial" w:cs="Arial"/>
          <w:b/>
          <w:bCs/>
          <w:lang w:val="en-US"/>
        </w:rPr>
        <w:t>účinnosti</w:t>
      </w:r>
      <w:proofErr w:type="spellEnd"/>
      <w:r w:rsidR="00DF3FD3">
        <w:rPr>
          <w:rFonts w:ascii="Arial" w:hAnsi="Arial" w:cs="Arial"/>
          <w:b/>
          <w:bCs/>
          <w:lang w:val="en-US"/>
        </w:rPr>
        <w:t xml:space="preserve"> </w:t>
      </w:r>
      <w:proofErr w:type="spellStart"/>
      <w:r w:rsidR="00DF3FD3">
        <w:rPr>
          <w:rFonts w:ascii="Arial" w:hAnsi="Arial" w:cs="Arial"/>
          <w:b/>
          <w:bCs/>
          <w:lang w:val="en-US"/>
        </w:rPr>
        <w:t>smlouvy</w:t>
      </w:r>
      <w:proofErr w:type="spellEnd"/>
      <w:r w:rsidRPr="00F5793D">
        <w:rPr>
          <w:rFonts w:ascii="Arial" w:hAnsi="Arial" w:cs="Arial"/>
          <w:lang w:val="x-none"/>
        </w:rPr>
        <w:t>.</w:t>
      </w:r>
      <w:r w:rsidRPr="00F5793D">
        <w:rPr>
          <w:rFonts w:ascii="Arial" w:hAnsi="Arial" w:cs="Arial"/>
        </w:rPr>
        <w:t xml:space="preserve"> </w:t>
      </w:r>
      <w:r w:rsidRPr="00F5793D">
        <w:rPr>
          <w:rFonts w:ascii="Arial" w:hAnsi="Arial" w:cs="Arial"/>
          <w:lang w:val="x-none"/>
        </w:rPr>
        <w:t xml:space="preserve"> </w:t>
      </w:r>
      <w:bookmarkStart w:id="13" w:name="_Ref376430432"/>
      <w:r w:rsidRPr="00F5793D">
        <w:rPr>
          <w:rFonts w:ascii="Arial" w:hAnsi="Arial" w:cs="Arial"/>
          <w:lang w:val="x-none"/>
        </w:rPr>
        <w:t>(nejpozději do 5 pracovních dnů před zahájením prací)</w:t>
      </w:r>
      <w:bookmarkEnd w:id="13"/>
      <w:r w:rsidRPr="00F5793D">
        <w:rPr>
          <w:rFonts w:ascii="Arial" w:hAnsi="Arial" w:cs="Arial"/>
          <w:lang w:val="x-none"/>
        </w:rPr>
        <w:tab/>
      </w:r>
    </w:p>
    <w:p w14:paraId="412BCEE8" w14:textId="02AD221B"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C5537C" w:rsidRPr="00C5537C">
        <w:rPr>
          <w:rFonts w:ascii="Arial" w:hAnsi="Arial" w:cs="Arial"/>
          <w:b/>
          <w:bCs/>
          <w:color w:val="76923C" w:themeColor="accent3" w:themeShade="BF"/>
        </w:rPr>
        <w:t xml:space="preserve"> </w:t>
      </w:r>
      <w:r w:rsidR="00DF3FD3">
        <w:rPr>
          <w:rFonts w:ascii="Arial" w:hAnsi="Arial" w:cs="Arial"/>
          <w:b/>
          <w:bCs/>
          <w:color w:val="76923C" w:themeColor="accent3" w:themeShade="BF"/>
        </w:rPr>
        <w:t xml:space="preserve"> </w:t>
      </w:r>
      <w:r w:rsidR="00DF3FD3" w:rsidRPr="007559FE">
        <w:rPr>
          <w:rFonts w:ascii="Arial" w:hAnsi="Arial" w:cs="Arial"/>
          <w:b/>
          <w:bCs/>
        </w:rPr>
        <w:t>60 dnů od nabytí účinnosti smlouvy</w:t>
      </w:r>
      <w:r w:rsidR="003C1AB6">
        <w:rPr>
          <w:rFonts w:ascii="Arial" w:hAnsi="Arial" w:cs="Arial"/>
          <w:b/>
          <w:bCs/>
        </w:rPr>
        <w:t>,</w:t>
      </w:r>
      <w:r w:rsidR="003C1AB6" w:rsidRPr="003C1AB6">
        <w:rPr>
          <w:rFonts w:ascii="Arial" w:hAnsi="Arial" w:cs="Arial"/>
          <w:b/>
          <w:bCs/>
        </w:rPr>
        <w:t xml:space="preserve"> biokoridor BK2 nejdříve po sklizni stávající plodiny</w:t>
      </w:r>
      <w:r w:rsidR="00C5537C" w:rsidRPr="007559FE">
        <w:rPr>
          <w:rFonts w:ascii="Arial" w:hAnsi="Arial" w:cs="Arial"/>
          <w:b/>
          <w:bCs/>
        </w:rPr>
        <w:t xml:space="preserve"> </w:t>
      </w:r>
    </w:p>
    <w:p w14:paraId="48AD7B8A" w14:textId="3EDDB91C" w:rsidR="00245C7B" w:rsidRPr="00F5793D" w:rsidRDefault="00245C7B" w:rsidP="001C5C37">
      <w:pPr>
        <w:pStyle w:val="Odstavecseseznamem"/>
        <w:numPr>
          <w:ilvl w:val="0"/>
          <w:numId w:val="36"/>
        </w:numPr>
        <w:rPr>
          <w:rFonts w:ascii="Arial" w:hAnsi="Arial" w:cs="Arial"/>
          <w:lang w:val="x-none"/>
        </w:rPr>
      </w:pPr>
      <w:bookmarkStart w:id="14"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5" w:name="_Hlk18915359"/>
      <w:r w:rsidR="000948C5" w:rsidRPr="00F5793D">
        <w:rPr>
          <w:rFonts w:ascii="Arial" w:hAnsi="Arial" w:cs="Arial"/>
        </w:rPr>
        <w:t>(výsadba</w:t>
      </w:r>
      <w:r w:rsidR="000948C5" w:rsidRPr="00217AA7">
        <w:rPr>
          <w:rFonts w:ascii="Arial" w:hAnsi="Arial" w:cs="Arial"/>
        </w:rPr>
        <w:t>)</w:t>
      </w:r>
      <w:bookmarkEnd w:id="15"/>
      <w:r w:rsidRPr="00217AA7">
        <w:rPr>
          <w:rFonts w:ascii="Arial" w:hAnsi="Arial" w:cs="Arial"/>
          <w:lang w:val="x-none"/>
        </w:rPr>
        <w:t>:</w:t>
      </w:r>
      <w:r w:rsidR="00217AA7" w:rsidRPr="00217AA7">
        <w:rPr>
          <w:rFonts w:ascii="Arial" w:hAnsi="Arial" w:cs="Arial"/>
        </w:rPr>
        <w:t xml:space="preserve"> </w:t>
      </w:r>
      <w:bookmarkEnd w:id="14"/>
      <w:r w:rsidR="00C5537C">
        <w:rPr>
          <w:rFonts w:ascii="Arial" w:hAnsi="Arial" w:cs="Arial"/>
          <w:b/>
          <w:bCs/>
          <w:lang w:val="en-US"/>
        </w:rPr>
        <w:t>10.11.2023</w:t>
      </w:r>
    </w:p>
    <w:p w14:paraId="42692E21" w14:textId="458676AB"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péče o vysazený porost</w:t>
      </w:r>
      <w:r w:rsidR="001C5C37" w:rsidRPr="00F5793D">
        <w:rPr>
          <w:rFonts w:ascii="Arial" w:hAnsi="Arial" w:cs="Arial"/>
        </w:rPr>
        <w:t>:</w:t>
      </w:r>
      <w:r w:rsidRPr="00F5793D">
        <w:rPr>
          <w:rFonts w:ascii="Arial" w:hAnsi="Arial" w:cs="Arial"/>
        </w:rPr>
        <w:t xml:space="preserve"> </w:t>
      </w:r>
      <w:r w:rsidR="00C5537C">
        <w:rPr>
          <w:rFonts w:ascii="Arial" w:hAnsi="Arial" w:cs="Arial"/>
          <w:b/>
          <w:bCs/>
          <w:lang w:val="en-US"/>
        </w:rPr>
        <w:t>10.11.2026</w:t>
      </w:r>
    </w:p>
    <w:p w14:paraId="581B8F63" w14:textId="68163CBF" w:rsidR="00C241A3" w:rsidRPr="00F5793D" w:rsidRDefault="00245C7B" w:rsidP="001216DB">
      <w:pPr>
        <w:pStyle w:val="Odstavecseseznamem"/>
        <w:jc w:val="both"/>
        <w:rPr>
          <w:rFonts w:ascii="Arial" w:hAnsi="Arial" w:cs="Arial"/>
        </w:rPr>
      </w:pPr>
      <w:bookmarkStart w:id="16" w:name="_Ref376426040"/>
      <w:r w:rsidRPr="00F5793D">
        <w:rPr>
          <w:rFonts w:ascii="Arial" w:hAnsi="Arial" w:cs="Arial"/>
          <w:lang w:val="x-none"/>
        </w:rPr>
        <w:t>(protokolární předání a převzetí řádně dokončeného díla</w:t>
      </w:r>
      <w:bookmarkEnd w:id="16"/>
      <w:r w:rsidRPr="00F5793D">
        <w:rPr>
          <w:rFonts w:ascii="Arial" w:hAnsi="Arial" w:cs="Arial"/>
        </w:rPr>
        <w:t>)</w:t>
      </w:r>
    </w:p>
    <w:p w14:paraId="56EC4353" w14:textId="7533F07C" w:rsidR="00856FC8" w:rsidRPr="00F5793D" w:rsidRDefault="00856FC8" w:rsidP="00C70132">
      <w:pPr>
        <w:pStyle w:val="Odstavecseseznamem"/>
        <w:numPr>
          <w:ilvl w:val="0"/>
          <w:numId w:val="30"/>
        </w:numPr>
        <w:jc w:val="both"/>
        <w:rPr>
          <w:rFonts w:ascii="Arial" w:hAnsi="Arial" w:cs="Arial"/>
        </w:rPr>
      </w:pPr>
      <w:bookmarkStart w:id="17"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0F5DCB59" w:rsidR="00856FC8" w:rsidRPr="00F5793D" w:rsidRDefault="00856FC8" w:rsidP="00856FC8">
      <w:pPr>
        <w:ind w:left="737"/>
        <w:jc w:val="both"/>
        <w:rPr>
          <w:rFonts w:ascii="Arial" w:hAnsi="Arial" w:cs="Arial"/>
        </w:rPr>
      </w:pPr>
      <w:r w:rsidRPr="00F5793D">
        <w:rPr>
          <w:rFonts w:ascii="Arial" w:hAnsi="Arial" w:cs="Arial"/>
        </w:rPr>
        <w:t xml:space="preserve">Rok: </w:t>
      </w:r>
      <w:r w:rsidR="00C5537C">
        <w:rPr>
          <w:rFonts w:ascii="Arial" w:hAnsi="Arial" w:cs="Arial"/>
          <w:b/>
          <w:bCs/>
          <w:snapToGrid w:val="0"/>
          <w:lang w:val="en-US"/>
        </w:rPr>
        <w:t xml:space="preserve"> 1</w:t>
      </w:r>
      <w:r w:rsidR="00F51FE1">
        <w:rPr>
          <w:rFonts w:ascii="Arial" w:hAnsi="Arial" w:cs="Arial"/>
          <w:b/>
          <w:bCs/>
          <w:snapToGrid w:val="0"/>
          <w:lang w:val="en-US"/>
        </w:rPr>
        <w:t>1</w:t>
      </w:r>
      <w:r w:rsidR="00C5537C">
        <w:rPr>
          <w:rFonts w:ascii="Arial" w:hAnsi="Arial" w:cs="Arial"/>
          <w:b/>
          <w:bCs/>
          <w:snapToGrid w:val="0"/>
          <w:lang w:val="en-US"/>
        </w:rPr>
        <w:t>.11.2024</w:t>
      </w:r>
    </w:p>
    <w:p w14:paraId="5EAE7C41" w14:textId="17158C61" w:rsidR="00856FC8" w:rsidRPr="00F5793D" w:rsidRDefault="00856FC8" w:rsidP="00856FC8">
      <w:pPr>
        <w:ind w:left="737"/>
        <w:jc w:val="both"/>
        <w:rPr>
          <w:rFonts w:ascii="Arial" w:hAnsi="Arial" w:cs="Arial"/>
        </w:rPr>
      </w:pPr>
      <w:r w:rsidRPr="00F5793D">
        <w:rPr>
          <w:rFonts w:ascii="Arial" w:hAnsi="Arial" w:cs="Arial"/>
        </w:rPr>
        <w:lastRenderedPageBreak/>
        <w:t xml:space="preserve">Rok: </w:t>
      </w:r>
      <w:r w:rsidR="00C5537C">
        <w:rPr>
          <w:rFonts w:ascii="Arial" w:hAnsi="Arial" w:cs="Arial"/>
          <w:b/>
          <w:bCs/>
          <w:snapToGrid w:val="0"/>
          <w:lang w:val="en-US"/>
        </w:rPr>
        <w:t xml:space="preserve"> 10.11.2025</w:t>
      </w:r>
    </w:p>
    <w:p w14:paraId="7AC9997B" w14:textId="7ED6ACA3" w:rsidR="00856FC8" w:rsidRPr="00026BCD" w:rsidRDefault="00856FC8" w:rsidP="00026BCD">
      <w:pPr>
        <w:ind w:left="737"/>
        <w:jc w:val="both"/>
        <w:rPr>
          <w:rFonts w:ascii="Arial" w:hAnsi="Arial" w:cs="Arial"/>
        </w:rPr>
      </w:pPr>
      <w:r w:rsidRPr="00F5793D">
        <w:rPr>
          <w:rFonts w:ascii="Arial" w:hAnsi="Arial" w:cs="Arial"/>
        </w:rPr>
        <w:t xml:space="preserve">Rok: </w:t>
      </w:r>
      <w:r w:rsidR="00C5537C">
        <w:rPr>
          <w:rFonts w:ascii="Arial" w:hAnsi="Arial" w:cs="Arial"/>
          <w:b/>
          <w:bCs/>
          <w:snapToGrid w:val="0"/>
          <w:lang w:val="en-US"/>
        </w:rPr>
        <w:t xml:space="preserve"> 10.11.2026</w:t>
      </w:r>
    </w:p>
    <w:bookmarkEnd w:id="17"/>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w:t>
      </w:r>
      <w:r w:rsidRPr="00ED2145">
        <w:rPr>
          <w:rFonts w:ascii="Arial" w:hAnsi="Arial" w:cs="Arial"/>
          <w:lang w:val="x-none"/>
        </w:rPr>
        <w:lastRenderedPageBreak/>
        <w:t>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lastRenderedPageBreak/>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668EDEFC"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w:t>
      </w:r>
      <w:r w:rsidRPr="00306915">
        <w:rPr>
          <w:rFonts w:ascii="Arial" w:hAnsi="Arial" w:cs="Arial"/>
        </w:rPr>
        <w:t>zhotovitelem třetí osobě v souvislosti s výkonem jeho činnosti, ve výši nejméně</w:t>
      </w:r>
      <w:r w:rsidR="00F303DC" w:rsidRPr="00306915">
        <w:rPr>
          <w:rFonts w:ascii="Arial" w:hAnsi="Arial" w:cs="Arial"/>
          <w:b/>
        </w:rPr>
        <w:t xml:space="preserve"> </w:t>
      </w:r>
      <w:r w:rsidR="00D42D42" w:rsidRPr="00306915">
        <w:rPr>
          <w:rFonts w:ascii="Arial" w:hAnsi="Arial" w:cs="Arial"/>
          <w:b/>
        </w:rPr>
        <w:t xml:space="preserve">4 000 000 </w:t>
      </w:r>
      <w:r w:rsidR="00F303DC" w:rsidRPr="00306915">
        <w:rPr>
          <w:rFonts w:ascii="Arial" w:hAnsi="Arial" w:cs="Arial"/>
        </w:rPr>
        <w:t xml:space="preserve">Kč. </w:t>
      </w:r>
      <w:r w:rsidRPr="00306915">
        <w:rPr>
          <w:rFonts w:ascii="Arial" w:hAnsi="Arial" w:cs="Arial"/>
        </w:rPr>
        <w:t>Zhotovitel se zavazuje, že po celou dobu trvání této smlouvy bude pojiště</w:t>
      </w:r>
      <w:r w:rsidRPr="00F5793D">
        <w:rPr>
          <w:rFonts w:ascii="Arial" w:hAnsi="Arial" w:cs="Arial"/>
        </w:rPr>
        <w:t xml:space="preserve">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8"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8"/>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lastRenderedPageBreak/>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9"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1F17537B"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1C72E0">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lastRenderedPageBreak/>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911B9A">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20"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20"/>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2CCA7829"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35864B84"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275CA8">
        <w:rPr>
          <w:rFonts w:ascii="Arial" w:hAnsi="Arial" w:cs="Arial"/>
        </w:rPr>
        <w:t xml:space="preserve"> </w:t>
      </w:r>
      <w:r w:rsidR="00911B9A" w:rsidRPr="00275CA8">
        <w:rPr>
          <w:rFonts w:ascii="Arial" w:hAnsi="Arial" w:cs="Arial"/>
          <w:lang w:val="en-US"/>
        </w:rPr>
        <w:t>Pardubický kraj</w:t>
      </w:r>
      <w:r w:rsidRPr="00F5793D">
        <w:rPr>
          <w:rFonts w:ascii="Arial" w:hAnsi="Arial" w:cs="Arial"/>
          <w:bCs/>
          <w:lang w:val="en-US"/>
        </w:rPr>
        <w:t xml:space="preserve">, </w:t>
      </w:r>
      <w:proofErr w:type="spellStart"/>
      <w:r w:rsidRPr="00F5793D">
        <w:rPr>
          <w:rFonts w:ascii="Arial" w:hAnsi="Arial" w:cs="Arial"/>
          <w:bCs/>
          <w:lang w:val="en-US"/>
        </w:rPr>
        <w:t>Pobočka</w:t>
      </w:r>
      <w:proofErr w:type="spellEnd"/>
      <w:r w:rsidRPr="00F5793D">
        <w:rPr>
          <w:rFonts w:ascii="Arial" w:hAnsi="Arial" w:cs="Arial"/>
          <w:bCs/>
          <w:lang w:val="en-US"/>
        </w:rPr>
        <w:t xml:space="preserve"> </w:t>
      </w:r>
      <w:r w:rsidR="00911B9A">
        <w:rPr>
          <w:rFonts w:ascii="Arial" w:hAnsi="Arial" w:cs="Arial"/>
        </w:rPr>
        <w:t>Svitavy</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1"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1"/>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2"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2"/>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w:t>
      </w:r>
      <w:r w:rsidRPr="00F5793D">
        <w:rPr>
          <w:rFonts w:ascii="Arial" w:hAnsi="Arial" w:cs="Arial"/>
        </w:rPr>
        <w:lastRenderedPageBreak/>
        <w:t xml:space="preserve">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9"/>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3" w:name="_Hlk43988301"/>
      <w:bookmarkStart w:id="24" w:name="_Hlk43988549"/>
      <w:r w:rsidRPr="00F5793D">
        <w:rPr>
          <w:rFonts w:ascii="Arial" w:hAnsi="Arial" w:cs="Arial"/>
        </w:rPr>
        <w:lastRenderedPageBreak/>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3"/>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4"/>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lastRenderedPageBreak/>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5"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5"/>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0,2% z ceny díla bez DPH (minimálně však 2 500 Kč bez DPH) za každý jednotlivý případ porušení povinnosti zhotovitele. </w:t>
      </w:r>
      <w:bookmarkEnd w:id="27"/>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si vyhrazuje právo na odstoupení od smlouvy v </w:t>
      </w:r>
      <w:bookmarkStart w:id="28"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8"/>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9" w:name="_Hlk72494975"/>
      <w:r w:rsidR="00C43A78">
        <w:rPr>
          <w:rFonts w:ascii="Arial" w:hAnsi="Arial" w:cs="Arial"/>
        </w:rPr>
        <w:t>, a nebo</w:t>
      </w:r>
      <w:r w:rsidRPr="00F5793D">
        <w:rPr>
          <w:rFonts w:ascii="Arial" w:hAnsi="Arial" w:cs="Arial"/>
          <w:lang w:val="x-none"/>
        </w:rPr>
        <w:t xml:space="preserve"> </w:t>
      </w:r>
      <w:bookmarkEnd w:id="29"/>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0" w:name="_Hlk72495002"/>
      <w:r w:rsidR="00C43A78">
        <w:rPr>
          <w:rFonts w:ascii="Arial" w:hAnsi="Arial" w:cs="Arial"/>
        </w:rPr>
        <w:t xml:space="preserve">ukončit činnost a </w:t>
      </w:r>
      <w:bookmarkEnd w:id="30"/>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lastRenderedPageBreak/>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1"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lastRenderedPageBreak/>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77777777" w:rsidR="00C43A78" w:rsidRPr="00825AFF" w:rsidRDefault="00C43A78" w:rsidP="006C29F7">
      <w:pPr>
        <w:spacing w:after="120"/>
        <w:ind w:left="360" w:firstLine="348"/>
        <w:jc w:val="both"/>
        <w:rPr>
          <w:rFonts w:ascii="Arial" w:hAnsi="Arial" w:cs="Arial"/>
          <w:lang w:val="x-none"/>
        </w:rPr>
      </w:pPr>
      <w:r w:rsidRPr="00825AFF">
        <w:rPr>
          <w:rFonts w:ascii="Arial" w:hAnsi="Arial" w:cs="Arial"/>
          <w:lang w:val="x-none"/>
        </w:rPr>
        <w:t>Za objednatele:</w:t>
      </w:r>
    </w:p>
    <w:p w14:paraId="18BCB631" w14:textId="556F87F6"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Pr="00825AFF">
        <w:rPr>
          <w:rFonts w:ascii="Arial" w:hAnsi="Arial" w:cs="Arial"/>
          <w:lang w:val="x-none"/>
        </w:rPr>
        <w:tab/>
      </w:r>
      <w:r w:rsidR="009062D3" w:rsidRPr="00615240">
        <w:rPr>
          <w:rFonts w:ascii="Arial" w:hAnsi="Arial" w:cs="Arial"/>
        </w:rPr>
        <w:t>Milan Záleský, vrchní referent Pobočky Svitavy</w:t>
      </w:r>
    </w:p>
    <w:p w14:paraId="1AA63C89" w14:textId="4C3B5FC2"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9B1E98">
        <w:rPr>
          <w:rFonts w:ascii="Arial" w:hAnsi="Arial" w:cs="Arial"/>
          <w:lang w:val="x-none"/>
        </w:rPr>
        <w:tab/>
      </w:r>
      <w:r w:rsidR="009B1E98">
        <w:rPr>
          <w:rFonts w:ascii="Arial" w:hAnsi="Arial" w:cs="Arial"/>
          <w:lang w:val="x-none"/>
        </w:rPr>
        <w:tab/>
      </w:r>
      <w:r w:rsidR="009B1E98" w:rsidRPr="00594BBC">
        <w:rPr>
          <w:rFonts w:ascii="Arial" w:eastAsia="Lucida Sans Unicode" w:hAnsi="Arial" w:cs="Arial"/>
          <w:lang w:eastAsia="cs-CZ"/>
        </w:rPr>
        <w:t>+420</w:t>
      </w:r>
      <w:r w:rsidR="009B1E98">
        <w:rPr>
          <w:rFonts w:ascii="Arial" w:eastAsia="Lucida Sans Unicode" w:hAnsi="Arial" w:cs="Arial"/>
          <w:lang w:eastAsia="cs-CZ"/>
        </w:rPr>
        <w:t xml:space="preserve"> 724 877 157</w:t>
      </w:r>
    </w:p>
    <w:p w14:paraId="766D193A" w14:textId="35AAE7DF"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t xml:space="preserve"> </w:t>
      </w:r>
      <w:r w:rsidR="00653572">
        <w:rPr>
          <w:rFonts w:ascii="Arial" w:hAnsi="Arial" w:cs="Arial"/>
          <w:lang w:val="x-none"/>
        </w:rPr>
        <w:tab/>
      </w:r>
      <w:r w:rsidR="00653572">
        <w:rPr>
          <w:rFonts w:ascii="Arial" w:hAnsi="Arial" w:cs="Arial"/>
          <w:lang w:val="x-none"/>
        </w:rPr>
        <w:tab/>
      </w:r>
      <w:r w:rsidR="00653572">
        <w:rPr>
          <w:rFonts w:ascii="Arial" w:eastAsia="Lucida Sans Unicode" w:hAnsi="Arial" w:cs="Arial"/>
          <w:lang w:eastAsia="cs-CZ"/>
        </w:rPr>
        <w:t>m.zalesky1@spucr.cz</w:t>
      </w:r>
    </w:p>
    <w:p w14:paraId="526DAE85" w14:textId="77777777"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Za zhotovitele:</w:t>
      </w:r>
    </w:p>
    <w:p w14:paraId="54CD063F" w14:textId="0F175CA9"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Pr="00825AFF">
        <w:rPr>
          <w:rFonts w:ascii="Arial" w:hAnsi="Arial" w:cs="Arial"/>
          <w:lang w:val="x-none"/>
        </w:rPr>
        <w:tab/>
      </w:r>
      <w:r w:rsidR="000B31A7" w:rsidRPr="00A82ADA">
        <w:rPr>
          <w:rFonts w:ascii="Arial" w:eastAsia="Times New Roman" w:hAnsi="Arial" w:cs="Arial"/>
          <w:b/>
          <w:bCs/>
          <w:snapToGrid w:val="0"/>
          <w:highlight w:val="yellow"/>
          <w:lang w:eastAsia="cs-CZ"/>
        </w:rPr>
        <w:t>[DOPLNIT]</w:t>
      </w:r>
    </w:p>
    <w:p w14:paraId="5875883C" w14:textId="4715563E"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Pr="00825AFF">
        <w:rPr>
          <w:rFonts w:ascii="Arial" w:hAnsi="Arial" w:cs="Arial"/>
          <w:lang w:val="x-none"/>
        </w:rPr>
        <w:tab/>
      </w:r>
      <w:r w:rsidR="000B31A7">
        <w:rPr>
          <w:rFonts w:ascii="Arial" w:hAnsi="Arial" w:cs="Arial"/>
          <w:lang w:val="x-none"/>
        </w:rPr>
        <w:tab/>
      </w:r>
      <w:r w:rsidR="000B31A7">
        <w:rPr>
          <w:rFonts w:ascii="Arial" w:hAnsi="Arial" w:cs="Arial"/>
          <w:lang w:val="x-none"/>
        </w:rPr>
        <w:tab/>
      </w:r>
      <w:r w:rsidR="000B31A7" w:rsidRPr="00A82ADA">
        <w:rPr>
          <w:rFonts w:ascii="Arial" w:eastAsia="Times New Roman" w:hAnsi="Arial" w:cs="Arial"/>
          <w:b/>
          <w:bCs/>
          <w:snapToGrid w:val="0"/>
          <w:highlight w:val="yellow"/>
          <w:lang w:eastAsia="cs-CZ"/>
        </w:rPr>
        <w:t>[DOPLNIT]</w:t>
      </w:r>
    </w:p>
    <w:p w14:paraId="2FF84E79" w14:textId="0AC897BB"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E-mail:</w:t>
      </w:r>
      <w:r w:rsidRPr="00825AFF">
        <w:rPr>
          <w:rFonts w:ascii="Arial" w:hAnsi="Arial" w:cs="Arial"/>
          <w:lang w:val="x-none"/>
        </w:rPr>
        <w:tab/>
      </w:r>
      <w:r w:rsidR="000B31A7">
        <w:rPr>
          <w:rFonts w:ascii="Arial" w:hAnsi="Arial" w:cs="Arial"/>
          <w:lang w:val="x-none"/>
        </w:rPr>
        <w:tab/>
      </w:r>
      <w:r w:rsidR="000B31A7">
        <w:rPr>
          <w:rFonts w:ascii="Arial" w:hAnsi="Arial" w:cs="Arial"/>
          <w:lang w:val="x-none"/>
        </w:rPr>
        <w:tab/>
      </w:r>
      <w:r w:rsidR="000B31A7" w:rsidRPr="00A82ADA">
        <w:rPr>
          <w:rFonts w:ascii="Arial" w:eastAsia="Times New Roman" w:hAnsi="Arial" w:cs="Arial"/>
          <w:b/>
          <w:bCs/>
          <w:snapToGrid w:val="0"/>
          <w:highlight w:val="yellow"/>
          <w:lang w:eastAsia="cs-CZ"/>
        </w:rPr>
        <w:t>[DOPLNIT]</w:t>
      </w:r>
    </w:p>
    <w:bookmarkEnd w:id="31"/>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406D232" w:rsidR="00943F4A" w:rsidRPr="00F5793D" w:rsidRDefault="006D76A7" w:rsidP="00EF6D19">
      <w:pPr>
        <w:pStyle w:val="Odstavecseseznamem"/>
        <w:numPr>
          <w:ilvl w:val="0"/>
          <w:numId w:val="19"/>
        </w:numPr>
        <w:jc w:val="both"/>
        <w:rPr>
          <w:rFonts w:ascii="Arial" w:hAnsi="Arial" w:cs="Arial"/>
          <w:lang w:val="x-none"/>
        </w:rPr>
      </w:pPr>
      <w:r w:rsidRPr="006D7BCD">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w:t>
      </w:r>
      <w:r w:rsidRPr="00093C82">
        <w:rPr>
          <w:rFonts w:ascii="Arial" w:hAnsi="Arial" w:cs="Arial"/>
        </w:rPr>
        <w:t xml:space="preserve">do </w:t>
      </w:r>
      <w:r w:rsidRPr="00093C82">
        <w:rPr>
          <w:rFonts w:ascii="Arial" w:hAnsi="Arial" w:cs="Arial"/>
          <w:lang w:val="en-US"/>
        </w:rPr>
        <w:t>30.6.2023</w:t>
      </w:r>
      <w:r w:rsidRPr="006D7BCD">
        <w:rPr>
          <w:rFonts w:ascii="Arial" w:hAnsi="Arial" w:cs="Arial"/>
          <w:lang w:val="en-US"/>
        </w:rPr>
        <w:t xml:space="preserve">, </w:t>
      </w:r>
      <w:r w:rsidRPr="006D7BCD">
        <w:rPr>
          <w:rFonts w:ascii="Arial" w:hAnsi="Arial" w:cs="Arial"/>
        </w:rPr>
        <w:t>vyhrazuje si právo dle § 2001 občanského zákoníku od smlouvy odstoupit</w:t>
      </w:r>
      <w:r>
        <w:rPr>
          <w:rFonts w:ascii="Arial" w:hAnsi="Arial" w:cs="Arial"/>
        </w:rPr>
        <w:t>.</w:t>
      </w:r>
      <w:r w:rsidR="00943F4A"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2"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2"/>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49B07590" w:rsidR="00661ABF" w:rsidRPr="00F5793D" w:rsidRDefault="00943F4A" w:rsidP="001C0BB1">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3" w:name="_Hlk72495086"/>
      <w:r w:rsidR="00C43A78">
        <w:rPr>
          <w:rFonts w:ascii="Arial" w:hAnsi="Arial" w:cs="Arial"/>
        </w:rPr>
        <w:t>, avšak vždy pouze v souladu se ZZVZ</w:t>
      </w:r>
      <w:r w:rsidR="00C43A78" w:rsidRPr="00BD0CD3">
        <w:rPr>
          <w:rFonts w:ascii="Arial" w:hAnsi="Arial" w:cs="Arial"/>
        </w:rPr>
        <w:t>.</w:t>
      </w:r>
      <w:bookmarkEnd w:id="33"/>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4"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4"/>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5"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5"/>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6" w:name="_Hlk72495130"/>
      <w:r w:rsidR="00710D78">
        <w:rPr>
          <w:rFonts w:ascii="Arial" w:hAnsi="Arial" w:cs="Arial"/>
          <w:iCs/>
        </w:rPr>
        <w:t xml:space="preserve">položkovém </w:t>
      </w:r>
      <w:bookmarkEnd w:id="36"/>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19EE984B" w14:textId="22C89645" w:rsidR="00614C7A" w:rsidRPr="00864E57" w:rsidRDefault="00614C7A" w:rsidP="00DF3EF7">
      <w:pPr>
        <w:pStyle w:val="Odstavecseseznamem"/>
        <w:numPr>
          <w:ilvl w:val="0"/>
          <w:numId w:val="18"/>
        </w:numPr>
        <w:jc w:val="both"/>
        <w:rPr>
          <w:rFonts w:ascii="Arial" w:hAnsi="Arial" w:cs="Arial"/>
          <w:lang w:val="x-none"/>
        </w:rPr>
      </w:pPr>
      <w:r>
        <w:rPr>
          <w:rFonts w:ascii="Arial" w:hAnsi="Arial" w:cs="Arial"/>
        </w:rPr>
        <w:t>Tato s</w:t>
      </w:r>
      <w:r w:rsidRPr="00BA17CA">
        <w:rPr>
          <w:rFonts w:ascii="Arial" w:hAnsi="Arial" w:cs="Arial"/>
        </w:rPr>
        <w:t xml:space="preserve">mlouva nabývá </w:t>
      </w:r>
      <w:r>
        <w:rPr>
          <w:rFonts w:ascii="Arial" w:hAnsi="Arial" w:cs="Arial"/>
        </w:rPr>
        <w:t xml:space="preserve">platnosti dnem podpisu smluvních stran a účinnosti poté, co bude splněna poslední z následujících podmínek, a to v pořadí, které je níže uvedeno: </w:t>
      </w:r>
    </w:p>
    <w:p w14:paraId="1E35200B" w14:textId="77777777" w:rsidR="00614C7A" w:rsidRPr="00864E57" w:rsidRDefault="00614C7A" w:rsidP="00614C7A">
      <w:pPr>
        <w:pStyle w:val="Odstavecseseznamem"/>
        <w:numPr>
          <w:ilvl w:val="1"/>
          <w:numId w:val="18"/>
        </w:numPr>
        <w:jc w:val="both"/>
        <w:rPr>
          <w:rFonts w:ascii="Arial" w:hAnsi="Arial" w:cs="Arial"/>
          <w:lang w:val="x-none"/>
        </w:rPr>
      </w:pPr>
      <w:r w:rsidRPr="00BA17CA">
        <w:rPr>
          <w:rFonts w:ascii="Arial" w:hAnsi="Arial" w:cs="Arial"/>
        </w:rPr>
        <w:t>d</w:t>
      </w:r>
      <w:r>
        <w:rPr>
          <w:rFonts w:ascii="Arial" w:hAnsi="Arial" w:cs="Arial"/>
        </w:rPr>
        <w:t>ojde k</w:t>
      </w:r>
      <w:r w:rsidRPr="00BA17CA">
        <w:rPr>
          <w:rFonts w:ascii="Arial" w:hAnsi="Arial" w:cs="Arial"/>
        </w:rPr>
        <w:t xml:space="preserve"> její</w:t>
      </w:r>
      <w:r>
        <w:rPr>
          <w:rFonts w:ascii="Arial" w:hAnsi="Arial" w:cs="Arial"/>
        </w:rPr>
        <w:t>mu</w:t>
      </w:r>
      <w:r w:rsidRPr="00BA17CA">
        <w:rPr>
          <w:rFonts w:ascii="Arial" w:hAnsi="Arial" w:cs="Arial"/>
        </w:rPr>
        <w:t xml:space="preserve"> uveřejnění v registru smluv</w:t>
      </w:r>
      <w:r>
        <w:rPr>
          <w:rFonts w:ascii="Arial" w:hAnsi="Arial" w:cs="Arial"/>
        </w:rPr>
        <w:t>;</w:t>
      </w:r>
    </w:p>
    <w:p w14:paraId="0FFC04E4" w14:textId="77777777" w:rsidR="00614C7A" w:rsidRPr="00864E57" w:rsidRDefault="00614C7A" w:rsidP="00614C7A">
      <w:pPr>
        <w:pStyle w:val="Odstavecseseznamem"/>
        <w:numPr>
          <w:ilvl w:val="1"/>
          <w:numId w:val="18"/>
        </w:numPr>
        <w:jc w:val="both"/>
        <w:rPr>
          <w:rFonts w:ascii="Arial" w:hAnsi="Arial" w:cs="Arial"/>
          <w:lang w:val="x-none"/>
        </w:rPr>
      </w:pPr>
      <w:r w:rsidRPr="00BB23B7">
        <w:rPr>
          <w:rFonts w:ascii="Arial" w:hAnsi="Arial" w:cs="Arial"/>
          <w:lang w:val="x-none"/>
        </w:rPr>
        <w:t xml:space="preserve">zhotoviteli </w:t>
      </w:r>
      <w:r>
        <w:rPr>
          <w:rFonts w:ascii="Arial" w:hAnsi="Arial" w:cs="Arial"/>
        </w:rPr>
        <w:t xml:space="preserve">bude </w:t>
      </w:r>
      <w:r w:rsidRPr="00BB23B7">
        <w:rPr>
          <w:rFonts w:ascii="Arial" w:hAnsi="Arial" w:cs="Arial"/>
          <w:lang w:val="x-none"/>
        </w:rPr>
        <w:t>doručeno písemné prohlášení objednatele o zajištění zdroje</w:t>
      </w:r>
      <w:r>
        <w:rPr>
          <w:rFonts w:ascii="Arial" w:hAnsi="Arial" w:cs="Arial"/>
        </w:rPr>
        <w:t xml:space="preserve"> </w:t>
      </w:r>
      <w:r w:rsidRPr="00BB23B7">
        <w:rPr>
          <w:rFonts w:ascii="Arial" w:hAnsi="Arial" w:cs="Arial"/>
          <w:lang w:val="x-none"/>
        </w:rPr>
        <w:t>financování</w:t>
      </w:r>
      <w:r>
        <w:rPr>
          <w:rFonts w:ascii="Arial" w:hAnsi="Arial" w:cs="Arial"/>
        </w:rPr>
        <w:t>, které</w:t>
      </w:r>
      <w:r w:rsidRPr="00BB23B7">
        <w:rPr>
          <w:rFonts w:ascii="Arial" w:hAnsi="Arial" w:cs="Arial"/>
        </w:rPr>
        <w:t xml:space="preserve"> </w:t>
      </w:r>
      <w:r>
        <w:rPr>
          <w:rFonts w:ascii="Arial" w:hAnsi="Arial" w:cs="Arial"/>
        </w:rPr>
        <w:t>bude</w:t>
      </w:r>
      <w:r w:rsidRPr="00BB23B7">
        <w:rPr>
          <w:rFonts w:ascii="Arial" w:hAnsi="Arial" w:cs="Arial"/>
        </w:rPr>
        <w:t xml:space="preserve"> obsahovat </w:t>
      </w:r>
      <w:r>
        <w:rPr>
          <w:rFonts w:ascii="Arial" w:hAnsi="Arial" w:cs="Arial"/>
        </w:rPr>
        <w:t xml:space="preserve">i </w:t>
      </w:r>
      <w:r w:rsidRPr="00BB23B7">
        <w:rPr>
          <w:rFonts w:ascii="Arial" w:hAnsi="Arial" w:cs="Arial"/>
        </w:rPr>
        <w:t>výzvu k zahájení plnění</w:t>
      </w:r>
    </w:p>
    <w:p w14:paraId="62261034" w14:textId="3115062E" w:rsidR="00943F4A" w:rsidRPr="00F5793D" w:rsidRDefault="00614C7A" w:rsidP="00B57D06">
      <w:pPr>
        <w:jc w:val="both"/>
        <w:rPr>
          <w:rFonts w:ascii="Arial" w:hAnsi="Arial" w:cs="Arial"/>
          <w:lang w:val="x-none"/>
        </w:rPr>
      </w:pPr>
      <w:r w:rsidRPr="00864E57">
        <w:rPr>
          <w:rFonts w:ascii="Arial" w:hAnsi="Arial" w:cs="Arial"/>
        </w:rPr>
        <w:t xml:space="preserve"> </w:t>
      </w:r>
      <w:r w:rsidR="00943F4A" w:rsidRPr="00F5793D">
        <w:rPr>
          <w:rFonts w:ascii="Arial" w:hAnsi="Arial" w:cs="Arial"/>
          <w:lang w:val="x-none"/>
        </w:rPr>
        <w:t xml:space="preserve">Nedílnou součást smlouvy tvoří tyto přílohy: </w:t>
      </w:r>
    </w:p>
    <w:p w14:paraId="69488343" w14:textId="0342219E"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lastRenderedPageBreak/>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7"/>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6E3111" w:rsidR="00943F4A" w:rsidRPr="00F5793D" w:rsidRDefault="00943F4A" w:rsidP="00943F4A">
            <w:pPr>
              <w:rPr>
                <w:rFonts w:ascii="Arial" w:hAnsi="Arial" w:cs="Arial"/>
              </w:rPr>
            </w:pPr>
            <w:r w:rsidRPr="00F5793D">
              <w:rPr>
                <w:rFonts w:ascii="Arial" w:hAnsi="Arial" w:cs="Arial"/>
              </w:rPr>
              <w:t>V</w:t>
            </w:r>
            <w:r w:rsidR="00812290">
              <w:rPr>
                <w:rFonts w:ascii="Arial" w:hAnsi="Arial" w:cs="Arial"/>
              </w:rPr>
              <w:t xml:space="preserve"> Pardubicích</w:t>
            </w:r>
            <w:r w:rsidRPr="00F5793D">
              <w:rPr>
                <w:rFonts w:ascii="Arial" w:hAnsi="Arial" w:cs="Arial"/>
              </w:rPr>
              <w:t xml:space="preserve">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18AC6E4C" w14:textId="77777777" w:rsidR="0009029C" w:rsidRDefault="0009029C" w:rsidP="0009029C">
            <w:pPr>
              <w:spacing w:after="120"/>
              <w:rPr>
                <w:rFonts w:ascii="Arial" w:hAnsi="Arial" w:cs="Arial"/>
                <w:b/>
              </w:rPr>
            </w:pPr>
            <w:r>
              <w:rPr>
                <w:rFonts w:ascii="Arial" w:hAnsi="Arial" w:cs="Arial"/>
                <w:b/>
              </w:rPr>
              <w:t>Ing. Miroslav Kučera</w:t>
            </w:r>
          </w:p>
          <w:p w14:paraId="3668F6F9" w14:textId="2A1027B0" w:rsidR="00943F4A" w:rsidRPr="00F5793D" w:rsidRDefault="0009029C" w:rsidP="0009029C">
            <w:pPr>
              <w:rPr>
                <w:rFonts w:ascii="Arial" w:hAnsi="Arial" w:cs="Arial"/>
                <w:b/>
              </w:rPr>
            </w:pPr>
            <w:r>
              <w:rPr>
                <w:rFonts w:ascii="Arial" w:hAnsi="Arial" w:cs="Arial"/>
                <w:b/>
              </w:rPr>
              <w:t>ředitel KPÚ pro Pardubický kraj</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25BBB4FA" w14:textId="77777777" w:rsidR="005B4750" w:rsidRDefault="005B4750" w:rsidP="009B3B28">
      <w:pPr>
        <w:rPr>
          <w:rFonts w:ascii="Arial" w:hAnsi="Arial" w:cs="Arial"/>
        </w:rPr>
      </w:pPr>
    </w:p>
    <w:p w14:paraId="1AE55461" w14:textId="77777777" w:rsidR="003E190D" w:rsidRDefault="003E190D" w:rsidP="009B3B28">
      <w:pPr>
        <w:rPr>
          <w:rFonts w:ascii="Arial" w:hAnsi="Arial" w:cs="Arial"/>
        </w:rPr>
      </w:pPr>
    </w:p>
    <w:p w14:paraId="17C8C100" w14:textId="77777777" w:rsidR="003E190D" w:rsidRDefault="003E190D" w:rsidP="009B3B28">
      <w:pPr>
        <w:rPr>
          <w:rFonts w:ascii="Arial" w:hAnsi="Arial" w:cs="Arial"/>
        </w:rPr>
      </w:pPr>
    </w:p>
    <w:p w14:paraId="357012B7" w14:textId="77777777" w:rsidR="003E190D" w:rsidRDefault="003E190D" w:rsidP="009B3B28">
      <w:pPr>
        <w:rPr>
          <w:rFonts w:ascii="Arial" w:hAnsi="Arial" w:cs="Arial"/>
        </w:rPr>
      </w:pPr>
    </w:p>
    <w:p w14:paraId="1167027C" w14:textId="77777777" w:rsidR="003E190D" w:rsidRDefault="003E190D" w:rsidP="009B3B28">
      <w:pPr>
        <w:rPr>
          <w:rFonts w:ascii="Arial" w:hAnsi="Arial" w:cs="Arial"/>
        </w:rPr>
      </w:pPr>
    </w:p>
    <w:p w14:paraId="059082CF" w14:textId="77777777" w:rsidR="00E028A5" w:rsidRDefault="00E028A5" w:rsidP="009B3B28">
      <w:pPr>
        <w:rPr>
          <w:rFonts w:ascii="Arial" w:hAnsi="Arial" w:cs="Arial"/>
        </w:rPr>
        <w:sectPr w:rsidR="00E028A5" w:rsidSect="004F0679">
          <w:headerReference w:type="default" r:id="rId12"/>
          <w:footerReference w:type="default" r:id="rId13"/>
          <w:headerReference w:type="first" r:id="rId14"/>
          <w:footerReference w:type="first" r:id="rId15"/>
          <w:pgSz w:w="11906" w:h="16838"/>
          <w:pgMar w:top="1417" w:right="1417" w:bottom="1417" w:left="1417" w:header="708" w:footer="708" w:gutter="0"/>
          <w:cols w:space="708"/>
          <w:titlePg/>
          <w:docGrid w:linePitch="360"/>
        </w:sectPr>
      </w:pPr>
    </w:p>
    <w:p w14:paraId="4F29991C" w14:textId="77777777" w:rsidR="003E190D" w:rsidRDefault="003E190D" w:rsidP="009B3B28">
      <w:pPr>
        <w:rPr>
          <w:rFonts w:ascii="Arial" w:hAnsi="Arial" w:cs="Arial"/>
        </w:rPr>
      </w:pPr>
    </w:p>
    <w:p w14:paraId="4D8DD980" w14:textId="77777777" w:rsidR="003E190D" w:rsidRDefault="003E190D" w:rsidP="003E190D">
      <w:pPr>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1 Specifikace díla</w:t>
      </w:r>
    </w:p>
    <w:p w14:paraId="55DDE6EE" w14:textId="77777777" w:rsidR="003E190D" w:rsidRDefault="003E190D" w:rsidP="003E190D">
      <w:pPr>
        <w:autoSpaceDE w:val="0"/>
        <w:autoSpaceDN w:val="0"/>
        <w:adjustRightInd w:val="0"/>
        <w:spacing w:before="100" w:beforeAutospacing="1" w:after="120"/>
        <w:jc w:val="both"/>
        <w:rPr>
          <w:rFonts w:ascii="Arial" w:hAnsi="Arial" w:cs="Arial"/>
        </w:rPr>
      </w:pPr>
      <w:r w:rsidRPr="00427657">
        <w:rPr>
          <w:rFonts w:ascii="Arial" w:hAnsi="Arial" w:cs="Arial"/>
        </w:rPr>
        <w:t xml:space="preserve">Předmětem díla je </w:t>
      </w:r>
      <w:r>
        <w:rPr>
          <w:rFonts w:ascii="Arial" w:hAnsi="Arial" w:cs="Arial"/>
        </w:rPr>
        <w:t>r</w:t>
      </w:r>
      <w:r w:rsidRPr="00427657">
        <w:rPr>
          <w:rFonts w:ascii="Arial" w:hAnsi="Arial" w:cs="Arial"/>
        </w:rPr>
        <w:t xml:space="preserve">ealizace prvků plánu společných zařízení po dokončených komplexních pozemkových úpravách v </w:t>
      </w:r>
      <w:proofErr w:type="spellStart"/>
      <w:r w:rsidRPr="00427657">
        <w:rPr>
          <w:rFonts w:ascii="Arial" w:hAnsi="Arial" w:cs="Arial"/>
        </w:rPr>
        <w:t>k.ú</w:t>
      </w:r>
      <w:proofErr w:type="spellEnd"/>
      <w:r w:rsidRPr="00427657">
        <w:rPr>
          <w:rFonts w:ascii="Arial" w:hAnsi="Arial" w:cs="Arial"/>
        </w:rPr>
        <w:t xml:space="preserve">. </w:t>
      </w:r>
      <w:proofErr w:type="spellStart"/>
      <w:r>
        <w:rPr>
          <w:rFonts w:ascii="Arial" w:hAnsi="Arial" w:cs="Arial"/>
        </w:rPr>
        <w:t>Radišov</w:t>
      </w:r>
      <w:proofErr w:type="spellEnd"/>
      <w:r w:rsidRPr="00427657">
        <w:rPr>
          <w:rFonts w:ascii="Arial" w:hAnsi="Arial" w:cs="Arial"/>
        </w:rPr>
        <w:t xml:space="preserve">. </w:t>
      </w:r>
      <w:r>
        <w:rPr>
          <w:rFonts w:ascii="Arial" w:hAnsi="Arial" w:cs="Arial"/>
        </w:rPr>
        <w:t xml:space="preserve">Jedná se o realizaci krajinotvorných opatření spočívající v založení dvou biokoridorů BK1 a BK2. </w:t>
      </w:r>
    </w:p>
    <w:p w14:paraId="3CF113B9" w14:textId="77777777" w:rsidR="003E190D" w:rsidRPr="00C25AF8" w:rsidRDefault="003E190D" w:rsidP="003E190D">
      <w:pPr>
        <w:spacing w:after="0"/>
        <w:jc w:val="both"/>
        <w:rPr>
          <w:rFonts w:ascii="Arial" w:hAnsi="Arial" w:cs="Arial"/>
        </w:rPr>
      </w:pPr>
      <w:r w:rsidRPr="001D3F57">
        <w:rPr>
          <w:rFonts w:ascii="Arial" w:hAnsi="Arial" w:cs="Arial"/>
          <w:u w:val="single"/>
        </w:rPr>
        <w:t xml:space="preserve">Lokální biokoridor </w:t>
      </w:r>
      <w:r>
        <w:rPr>
          <w:rFonts w:ascii="Arial" w:hAnsi="Arial" w:cs="Arial"/>
        </w:rPr>
        <w:t>BK1 – realizace lokálního biokoridoru</w:t>
      </w:r>
      <w:r w:rsidRPr="00C25AF8">
        <w:rPr>
          <w:rFonts w:ascii="Arial" w:hAnsi="Arial" w:cs="Arial"/>
        </w:rPr>
        <w:t xml:space="preserve"> </w:t>
      </w:r>
      <w:r>
        <w:rPr>
          <w:rFonts w:ascii="Arial" w:hAnsi="Arial" w:cs="Arial"/>
        </w:rPr>
        <w:t xml:space="preserve">BK2, </w:t>
      </w:r>
      <w:r w:rsidRPr="00C25AF8">
        <w:rPr>
          <w:rFonts w:ascii="Arial" w:hAnsi="Arial" w:cs="Arial"/>
        </w:rPr>
        <w:t>včetně následné péče</w:t>
      </w:r>
      <w:r>
        <w:rPr>
          <w:rFonts w:ascii="Arial" w:hAnsi="Arial" w:cs="Arial"/>
        </w:rPr>
        <w:t xml:space="preserve"> </w:t>
      </w:r>
      <w:r w:rsidRPr="00C25AF8">
        <w:rPr>
          <w:rFonts w:ascii="Arial" w:hAnsi="Arial" w:cs="Arial"/>
        </w:rPr>
        <w:t>výsadeb, který bude založen na parcelách 1067 a 1080 ve vlastnictví obce Staré Město v</w:t>
      </w:r>
      <w:r>
        <w:rPr>
          <w:rFonts w:ascii="Arial" w:hAnsi="Arial" w:cs="Arial"/>
        </w:rPr>
        <w:t> </w:t>
      </w:r>
      <w:proofErr w:type="spellStart"/>
      <w:r w:rsidRPr="00C25AF8">
        <w:rPr>
          <w:rFonts w:ascii="Arial" w:hAnsi="Arial" w:cs="Arial"/>
        </w:rPr>
        <w:t>k.ú</w:t>
      </w:r>
      <w:proofErr w:type="spellEnd"/>
      <w:r w:rsidRPr="00C25AF8">
        <w:rPr>
          <w:rFonts w:ascii="Arial" w:hAnsi="Arial" w:cs="Arial"/>
        </w:rPr>
        <w:t xml:space="preserve">. </w:t>
      </w:r>
      <w:proofErr w:type="spellStart"/>
      <w:r w:rsidRPr="00C25AF8">
        <w:rPr>
          <w:rFonts w:ascii="Arial" w:hAnsi="Arial" w:cs="Arial"/>
        </w:rPr>
        <w:t>Radišov</w:t>
      </w:r>
      <w:proofErr w:type="spellEnd"/>
      <w:r w:rsidRPr="00C25AF8">
        <w:rPr>
          <w:rFonts w:ascii="Arial" w:hAnsi="Arial" w:cs="Arial"/>
        </w:rPr>
        <w:t xml:space="preserve"> o ploše osetí 5558 m2. Biokoridor BK1 vede podél koryta </w:t>
      </w:r>
      <w:proofErr w:type="spellStart"/>
      <w:r w:rsidRPr="00C25AF8">
        <w:rPr>
          <w:rFonts w:ascii="Arial" w:hAnsi="Arial" w:cs="Arial"/>
        </w:rPr>
        <w:t>Radišovského</w:t>
      </w:r>
      <w:proofErr w:type="spellEnd"/>
      <w:r w:rsidRPr="00C25AF8">
        <w:rPr>
          <w:rFonts w:ascii="Arial" w:hAnsi="Arial" w:cs="Arial"/>
        </w:rPr>
        <w:t xml:space="preserve"> potoka. Biokoridor je rozdělen polní cestou C6 na dva úseky. Každý úsek má samostatnou parcelu. BK1 bude vysázen řadami stromů a keřů v pořadí: krajní partie keře, uprostřed řady stromů. Délka pravidelných úseků je 50 m, schéma je vyznačeno v podrobné situaci projektové dokumentace. Ve stavebním objektu SO 02 bude provedena půdní příprava, výsev luční květnaté travní směsi alespoň o 25 druzích s minimálním zastoupením kvetoucích bylin alespoň 5%, a následná výsadba dřevin, spojená se zajištěním ochrany výsadeb před okusem a před zarůstáním </w:t>
      </w:r>
      <w:proofErr w:type="spellStart"/>
      <w:r w:rsidRPr="00C25AF8">
        <w:rPr>
          <w:rFonts w:ascii="Arial" w:hAnsi="Arial" w:cs="Arial"/>
        </w:rPr>
        <w:t>buření</w:t>
      </w:r>
      <w:proofErr w:type="spellEnd"/>
      <w:r w:rsidRPr="00C25AF8">
        <w:rPr>
          <w:rFonts w:ascii="Arial" w:hAnsi="Arial" w:cs="Arial"/>
        </w:rPr>
        <w:t xml:space="preserve">. </w:t>
      </w:r>
    </w:p>
    <w:p w14:paraId="078E8331" w14:textId="77777777" w:rsidR="003E190D" w:rsidRPr="00C25AF8" w:rsidRDefault="003E190D" w:rsidP="003E190D">
      <w:pPr>
        <w:pStyle w:val="Odstavecseseznamem"/>
        <w:numPr>
          <w:ilvl w:val="0"/>
          <w:numId w:val="46"/>
        </w:numPr>
        <w:spacing w:after="0"/>
        <w:jc w:val="both"/>
        <w:rPr>
          <w:rFonts w:ascii="Arial" w:hAnsi="Arial" w:cs="Arial"/>
        </w:rPr>
      </w:pPr>
      <w:r w:rsidRPr="00C25AF8">
        <w:rPr>
          <w:rFonts w:ascii="Arial" w:hAnsi="Arial" w:cs="Arial"/>
        </w:rPr>
        <w:t>Založení travních porostů – 5558 m2</w:t>
      </w:r>
    </w:p>
    <w:p w14:paraId="014BA042" w14:textId="77777777" w:rsidR="003E190D" w:rsidRPr="00C25AF8" w:rsidRDefault="003E190D" w:rsidP="003E190D">
      <w:pPr>
        <w:pStyle w:val="Odstavecseseznamem"/>
        <w:numPr>
          <w:ilvl w:val="0"/>
          <w:numId w:val="46"/>
        </w:numPr>
        <w:spacing w:after="0"/>
        <w:jc w:val="both"/>
        <w:rPr>
          <w:rFonts w:ascii="Arial" w:hAnsi="Arial" w:cs="Arial"/>
        </w:rPr>
      </w:pPr>
      <w:r w:rsidRPr="00C25AF8">
        <w:rPr>
          <w:rFonts w:ascii="Arial" w:hAnsi="Arial" w:cs="Arial"/>
        </w:rPr>
        <w:t>Kosení před výsadbou 5558 m2</w:t>
      </w:r>
    </w:p>
    <w:p w14:paraId="4D4FB2F5" w14:textId="77777777" w:rsidR="003E190D" w:rsidRPr="00C25AF8" w:rsidRDefault="003E190D" w:rsidP="003E190D">
      <w:pPr>
        <w:pStyle w:val="Odstavecseseznamem"/>
        <w:numPr>
          <w:ilvl w:val="0"/>
          <w:numId w:val="46"/>
        </w:numPr>
        <w:spacing w:after="0" w:line="240" w:lineRule="auto"/>
        <w:jc w:val="both"/>
        <w:rPr>
          <w:rFonts w:ascii="Arial" w:hAnsi="Arial" w:cs="Arial"/>
        </w:rPr>
      </w:pPr>
      <w:r w:rsidRPr="00C25AF8">
        <w:rPr>
          <w:rFonts w:ascii="Arial" w:hAnsi="Arial" w:cs="Arial"/>
        </w:rPr>
        <w:t>Oplocení v celkové délce 900 m</w:t>
      </w:r>
    </w:p>
    <w:p w14:paraId="05913694" w14:textId="77777777" w:rsidR="003E190D" w:rsidRPr="00C25AF8" w:rsidRDefault="003E190D" w:rsidP="003E190D">
      <w:pPr>
        <w:pStyle w:val="Odstavecseseznamem"/>
        <w:numPr>
          <w:ilvl w:val="0"/>
          <w:numId w:val="46"/>
        </w:numPr>
        <w:spacing w:after="0" w:line="240" w:lineRule="auto"/>
        <w:jc w:val="both"/>
        <w:rPr>
          <w:rFonts w:ascii="Arial" w:hAnsi="Arial" w:cs="Arial"/>
        </w:rPr>
      </w:pPr>
      <w:r w:rsidRPr="00C25AF8">
        <w:rPr>
          <w:rFonts w:ascii="Arial" w:hAnsi="Arial" w:cs="Arial"/>
        </w:rPr>
        <w:t xml:space="preserve">Výsadba stromů 439 ks – zapěstované sazenice s balem 125/150 (javor mléč 42 ks, dub letní 23 ks, dub zimní 21 ks, lípa srdčitá 21 ks, lípa velkolistá 21 ks, habr obecný 76 ks, třešeň ptačí 80 ks, jeřáb břek 79 ks, bříza bradavičnatá 76 ks) </w:t>
      </w:r>
    </w:p>
    <w:p w14:paraId="2EE774FA" w14:textId="77777777" w:rsidR="003E190D" w:rsidRPr="00C25AF8" w:rsidRDefault="003E190D" w:rsidP="003E190D">
      <w:pPr>
        <w:pStyle w:val="Odstavecseseznamem"/>
        <w:numPr>
          <w:ilvl w:val="0"/>
          <w:numId w:val="46"/>
        </w:numPr>
        <w:jc w:val="both"/>
        <w:rPr>
          <w:rFonts w:ascii="Arial" w:hAnsi="Arial" w:cs="Arial"/>
        </w:rPr>
      </w:pPr>
      <w:r w:rsidRPr="00C25AF8">
        <w:rPr>
          <w:rFonts w:ascii="Arial" w:hAnsi="Arial" w:cs="Arial"/>
        </w:rPr>
        <w:t>Výsadba keřů 730 ks – kontejnerová výška sazenic 40 – 60 cm (líska obecná 75 ks, trnka obecná 145 ks, svída krvavá 145 ks, svída dřín 75 ks, hloh obecný 70 ks, zimolez pýřitý 75 ks, ptačí zob obecný 75 ks, růže šípková 70 ks).</w:t>
      </w:r>
    </w:p>
    <w:p w14:paraId="007F70EB" w14:textId="77777777" w:rsidR="003E190D" w:rsidRPr="00C25AF8" w:rsidRDefault="003E190D" w:rsidP="003E190D">
      <w:pPr>
        <w:pStyle w:val="Odstavecseseznamem"/>
        <w:numPr>
          <w:ilvl w:val="0"/>
          <w:numId w:val="46"/>
        </w:numPr>
        <w:rPr>
          <w:rFonts w:ascii="Arial" w:hAnsi="Arial" w:cs="Arial"/>
        </w:rPr>
      </w:pPr>
      <w:r w:rsidRPr="00C25AF8">
        <w:rPr>
          <w:rFonts w:ascii="Arial" w:hAnsi="Arial" w:cs="Arial"/>
          <w:u w:val="single"/>
        </w:rPr>
        <w:t>Následná péče 3 roky</w:t>
      </w:r>
      <w:r w:rsidRPr="00C25AF8">
        <w:rPr>
          <w:rFonts w:ascii="Arial" w:hAnsi="Arial" w:cs="Arial"/>
        </w:rPr>
        <w:t xml:space="preserve"> - zahrnuje následnou péči o provedenou výsadbu biokoridoru BK1, včetně náhrady uhynulých sazenic </w:t>
      </w:r>
      <w:r>
        <w:rPr>
          <w:rFonts w:ascii="Arial" w:hAnsi="Arial" w:cs="Arial"/>
        </w:rPr>
        <w:t>p</w:t>
      </w:r>
      <w:r w:rsidRPr="00C25AF8">
        <w:rPr>
          <w:rFonts w:ascii="Arial" w:hAnsi="Arial" w:cs="Arial"/>
        </w:rPr>
        <w:t>o dobu 3 let, ochrana před zarůstáním, zálivka, průklest.</w:t>
      </w:r>
    </w:p>
    <w:p w14:paraId="341B8F89" w14:textId="77777777" w:rsidR="003E190D" w:rsidRPr="00816573" w:rsidRDefault="003E190D" w:rsidP="003E190D">
      <w:pPr>
        <w:spacing w:after="0"/>
        <w:jc w:val="both"/>
        <w:rPr>
          <w:rFonts w:ascii="Arial" w:hAnsi="Arial" w:cs="Arial"/>
        </w:rPr>
      </w:pPr>
      <w:r w:rsidRPr="001D3F57">
        <w:rPr>
          <w:rFonts w:ascii="Arial" w:hAnsi="Arial" w:cs="Arial"/>
          <w:u w:val="single"/>
        </w:rPr>
        <w:t xml:space="preserve">Lokální biokoridor </w:t>
      </w:r>
      <w:r w:rsidRPr="001D3F57">
        <w:rPr>
          <w:rFonts w:ascii="Arial" w:hAnsi="Arial" w:cs="Arial"/>
        </w:rPr>
        <w:t>BK</w:t>
      </w:r>
      <w:r>
        <w:rPr>
          <w:rFonts w:ascii="Arial" w:hAnsi="Arial" w:cs="Arial"/>
        </w:rPr>
        <w:t xml:space="preserve">2 - </w:t>
      </w:r>
      <w:r w:rsidRPr="00C25AF8">
        <w:rPr>
          <w:rFonts w:ascii="Arial" w:hAnsi="Arial" w:cs="Arial"/>
        </w:rPr>
        <w:t xml:space="preserve">realizace lokálního biokoridoru BK2, včetně následné péče výsadeb, který bude založen na parcele 1032 ve vlastnictví obce Staré Město v </w:t>
      </w:r>
      <w:proofErr w:type="spellStart"/>
      <w:r w:rsidRPr="00C25AF8">
        <w:rPr>
          <w:rFonts w:ascii="Arial" w:hAnsi="Arial" w:cs="Arial"/>
        </w:rPr>
        <w:t>k.ú</w:t>
      </w:r>
      <w:proofErr w:type="spellEnd"/>
      <w:r w:rsidRPr="00C25AF8">
        <w:rPr>
          <w:rFonts w:ascii="Arial" w:hAnsi="Arial" w:cs="Arial"/>
        </w:rPr>
        <w:t xml:space="preserve">. </w:t>
      </w:r>
      <w:proofErr w:type="spellStart"/>
      <w:r w:rsidRPr="00C25AF8">
        <w:rPr>
          <w:rFonts w:ascii="Arial" w:hAnsi="Arial" w:cs="Arial"/>
        </w:rPr>
        <w:t>Radišov</w:t>
      </w:r>
      <w:proofErr w:type="spellEnd"/>
      <w:r w:rsidRPr="00C25AF8">
        <w:rPr>
          <w:rFonts w:ascii="Arial" w:hAnsi="Arial" w:cs="Arial"/>
        </w:rPr>
        <w:t xml:space="preserve"> o ploše osetí 4665 m2.</w:t>
      </w:r>
      <w:r>
        <w:rPr>
          <w:rFonts w:ascii="Arial" w:hAnsi="Arial" w:cs="Arial"/>
        </w:rPr>
        <w:t xml:space="preserve"> </w:t>
      </w:r>
      <w:r w:rsidRPr="00816573">
        <w:rPr>
          <w:rFonts w:ascii="Arial" w:hAnsi="Arial" w:cs="Arial"/>
        </w:rPr>
        <w:t xml:space="preserve">Biokoridor BK2 vede severním směrem v polní trati podél polní cesty C6. Realizace BK2 spočívá v založení travních porostů a ve výsadbě stromů a keřů. Délka pravidelných úseků je 50 m, schéma vysázení je vyznačeno v podrobné situaci projektové dokumentace. </w:t>
      </w:r>
      <w:r>
        <w:rPr>
          <w:rFonts w:ascii="Arial" w:hAnsi="Arial" w:cs="Arial"/>
        </w:rPr>
        <w:t>B</w:t>
      </w:r>
      <w:r w:rsidRPr="00816573">
        <w:rPr>
          <w:rFonts w:ascii="Arial" w:hAnsi="Arial" w:cs="Arial"/>
        </w:rPr>
        <w:t>ude provedena půdní příprava, výsev luční květnaté travní směsi alespoň o</w:t>
      </w:r>
      <w:r>
        <w:rPr>
          <w:rFonts w:ascii="Arial" w:hAnsi="Arial" w:cs="Arial"/>
        </w:rPr>
        <w:t> </w:t>
      </w:r>
      <w:r w:rsidRPr="00816573">
        <w:rPr>
          <w:rFonts w:ascii="Arial" w:hAnsi="Arial" w:cs="Arial"/>
        </w:rPr>
        <w:t xml:space="preserve">25 druzích s minimálním zastoupením kvetoucích bylin alespoň 5%, a následná výsadba dřevin, spojená se zajištěním ochrany výsadeb před okusem a před zarůstáním </w:t>
      </w:r>
      <w:proofErr w:type="spellStart"/>
      <w:r w:rsidRPr="00816573">
        <w:rPr>
          <w:rFonts w:ascii="Arial" w:hAnsi="Arial" w:cs="Arial"/>
        </w:rPr>
        <w:t>buření</w:t>
      </w:r>
      <w:proofErr w:type="spellEnd"/>
      <w:r w:rsidRPr="00816573">
        <w:rPr>
          <w:rFonts w:ascii="Arial" w:hAnsi="Arial" w:cs="Arial"/>
        </w:rPr>
        <w:t xml:space="preserve">.  </w:t>
      </w:r>
    </w:p>
    <w:p w14:paraId="205E3C09" w14:textId="77777777" w:rsidR="003E190D" w:rsidRPr="00816573" w:rsidRDefault="003E190D" w:rsidP="003E190D">
      <w:pPr>
        <w:pStyle w:val="Odstavecseseznamem"/>
        <w:numPr>
          <w:ilvl w:val="0"/>
          <w:numId w:val="47"/>
        </w:numPr>
        <w:spacing w:after="0"/>
        <w:jc w:val="both"/>
        <w:rPr>
          <w:rFonts w:ascii="Arial" w:hAnsi="Arial" w:cs="Arial"/>
        </w:rPr>
      </w:pPr>
      <w:r w:rsidRPr="00816573">
        <w:rPr>
          <w:rFonts w:ascii="Arial" w:hAnsi="Arial" w:cs="Arial"/>
        </w:rPr>
        <w:t>Založení travních porostů – 4665 m2</w:t>
      </w:r>
    </w:p>
    <w:p w14:paraId="5A31EC43" w14:textId="77777777" w:rsidR="003E190D" w:rsidRPr="00816573" w:rsidRDefault="003E190D" w:rsidP="003E190D">
      <w:pPr>
        <w:pStyle w:val="Odstavecseseznamem"/>
        <w:numPr>
          <w:ilvl w:val="0"/>
          <w:numId w:val="47"/>
        </w:numPr>
        <w:spacing w:after="0"/>
        <w:jc w:val="both"/>
        <w:rPr>
          <w:rFonts w:ascii="Arial" w:hAnsi="Arial" w:cs="Arial"/>
        </w:rPr>
      </w:pPr>
      <w:r w:rsidRPr="00816573">
        <w:rPr>
          <w:rFonts w:ascii="Arial" w:hAnsi="Arial" w:cs="Arial"/>
        </w:rPr>
        <w:t>Kosení před výsadbou 4665 m2</w:t>
      </w:r>
    </w:p>
    <w:p w14:paraId="4841B75E" w14:textId="77777777" w:rsidR="003E190D" w:rsidRPr="00816573" w:rsidRDefault="003E190D" w:rsidP="003E190D">
      <w:pPr>
        <w:pStyle w:val="Odstavecseseznamem"/>
        <w:numPr>
          <w:ilvl w:val="0"/>
          <w:numId w:val="47"/>
        </w:numPr>
        <w:spacing w:after="0"/>
        <w:jc w:val="both"/>
        <w:rPr>
          <w:rFonts w:ascii="Arial" w:hAnsi="Arial" w:cs="Arial"/>
        </w:rPr>
      </w:pPr>
      <w:r w:rsidRPr="00816573">
        <w:rPr>
          <w:rFonts w:ascii="Arial" w:hAnsi="Arial" w:cs="Arial"/>
        </w:rPr>
        <w:t>Oplocení v celkové délce 647 m</w:t>
      </w:r>
    </w:p>
    <w:p w14:paraId="1C247E65" w14:textId="77777777" w:rsidR="003E190D" w:rsidRPr="00816573" w:rsidRDefault="003E190D" w:rsidP="003E190D">
      <w:pPr>
        <w:pStyle w:val="Odstavecseseznamem"/>
        <w:numPr>
          <w:ilvl w:val="0"/>
          <w:numId w:val="47"/>
        </w:numPr>
        <w:spacing w:after="0"/>
        <w:jc w:val="both"/>
        <w:rPr>
          <w:rFonts w:ascii="Arial" w:hAnsi="Arial" w:cs="Arial"/>
        </w:rPr>
      </w:pPr>
      <w:r w:rsidRPr="00816573">
        <w:rPr>
          <w:rFonts w:ascii="Arial" w:hAnsi="Arial" w:cs="Arial"/>
        </w:rPr>
        <w:t xml:space="preserve">Výsadba stromů 241 ks – zapěstované sazenice s balem 125/150 (javor mléč 27 ks, dub letní 17 ks, dub zimní 12 ks, lípa srdčitá 14 ks, lípa velkolistá 12 ks, habr obecný 36 ks, třešeň ptačí 41 ks, jeřáb břek 41 ks, bříza bradavičnatá 41 ks) </w:t>
      </w:r>
    </w:p>
    <w:p w14:paraId="3F11BC16" w14:textId="77777777" w:rsidR="003E190D" w:rsidRPr="00816573" w:rsidRDefault="003E190D" w:rsidP="003E190D">
      <w:pPr>
        <w:pStyle w:val="Odstavecseseznamem"/>
        <w:numPr>
          <w:ilvl w:val="0"/>
          <w:numId w:val="47"/>
        </w:numPr>
        <w:spacing w:after="0"/>
        <w:jc w:val="both"/>
        <w:rPr>
          <w:rFonts w:ascii="Arial" w:hAnsi="Arial" w:cs="Arial"/>
        </w:rPr>
      </w:pPr>
      <w:r w:rsidRPr="00816573">
        <w:rPr>
          <w:rFonts w:ascii="Arial" w:hAnsi="Arial" w:cs="Arial"/>
        </w:rPr>
        <w:t>Výsadba keřů 999 ks – kontejnerová výška sazenic 40 – 60 cm (líska obecná 102 ks, trnka obecná 220 ks, svída krvavá 187 ks, svída dřín 90 ks, hloh obecný 90 ks, zimolez pýřitý 90 ks, ptačí zob obecný 130 ks, růže šípková 90 ks).</w:t>
      </w:r>
    </w:p>
    <w:p w14:paraId="26697834" w14:textId="77777777" w:rsidR="003E190D" w:rsidRPr="00816573" w:rsidRDefault="003E190D" w:rsidP="003E190D">
      <w:pPr>
        <w:pStyle w:val="Odstavecseseznamem"/>
        <w:numPr>
          <w:ilvl w:val="0"/>
          <w:numId w:val="47"/>
        </w:numPr>
        <w:jc w:val="both"/>
        <w:rPr>
          <w:rFonts w:ascii="Arial" w:hAnsi="Arial" w:cs="Arial"/>
        </w:rPr>
      </w:pPr>
      <w:r w:rsidRPr="00816573">
        <w:rPr>
          <w:rFonts w:ascii="Arial" w:hAnsi="Arial" w:cs="Arial"/>
          <w:u w:val="single"/>
        </w:rPr>
        <w:lastRenderedPageBreak/>
        <w:t>Následná péče 3 roky</w:t>
      </w:r>
      <w:r w:rsidRPr="00816573">
        <w:rPr>
          <w:rFonts w:ascii="Arial" w:hAnsi="Arial" w:cs="Arial"/>
        </w:rPr>
        <w:t xml:space="preserve"> - zahrnuje následnou péči o provedenou výsadbu, včetně náhrady uhynulých sazenic do dobu 3 let, ochrana před zarůstáním, zálivka, průklest.      </w:t>
      </w:r>
    </w:p>
    <w:p w14:paraId="37351F0F" w14:textId="77777777" w:rsidR="003E190D" w:rsidRDefault="003E190D" w:rsidP="003E190D">
      <w:pPr>
        <w:jc w:val="both"/>
        <w:rPr>
          <w:rFonts w:ascii="Arial" w:hAnsi="Arial" w:cs="Arial"/>
        </w:rPr>
      </w:pPr>
      <w:r w:rsidRPr="00816573">
        <w:rPr>
          <w:rFonts w:ascii="Arial" w:hAnsi="Arial" w:cs="Arial"/>
        </w:rPr>
        <w:t>Biokoridor je dynamický krajinotvorný prvek, který spolu s biocentry vytváří systém</w:t>
      </w:r>
      <w:r>
        <w:rPr>
          <w:rFonts w:ascii="Arial" w:hAnsi="Arial" w:cs="Arial"/>
        </w:rPr>
        <w:t xml:space="preserve"> </w:t>
      </w:r>
      <w:r w:rsidRPr="00816573">
        <w:rPr>
          <w:rFonts w:ascii="Arial" w:hAnsi="Arial" w:cs="Arial"/>
        </w:rPr>
        <w:t>ekologické stability krajiny, umožňuje migraci živočichů a propojuje mezi sebou biocentra.</w:t>
      </w:r>
    </w:p>
    <w:p w14:paraId="0BF556D2" w14:textId="77777777" w:rsidR="003E190D" w:rsidRPr="00DB676E" w:rsidRDefault="003E190D" w:rsidP="003E190D">
      <w:pPr>
        <w:autoSpaceDE w:val="0"/>
        <w:autoSpaceDN w:val="0"/>
        <w:adjustRightInd w:val="0"/>
        <w:spacing w:before="240" w:after="0"/>
        <w:jc w:val="both"/>
        <w:rPr>
          <w:rFonts w:ascii="Arial" w:hAnsi="Arial" w:cs="Arial"/>
        </w:rPr>
      </w:pPr>
      <w:r w:rsidRPr="00343F77">
        <w:rPr>
          <w:rFonts w:ascii="Arial" w:hAnsi="Arial" w:cs="Arial"/>
        </w:rPr>
        <w:t xml:space="preserve">Plocha všech pozemků </w:t>
      </w:r>
      <w:r>
        <w:rPr>
          <w:rFonts w:ascii="Arial" w:hAnsi="Arial" w:cs="Arial"/>
        </w:rPr>
        <w:t xml:space="preserve">biokoridorů </w:t>
      </w:r>
      <w:r w:rsidRPr="00343F77">
        <w:rPr>
          <w:rFonts w:ascii="Arial" w:hAnsi="Arial" w:cs="Arial"/>
        </w:rPr>
        <w:t xml:space="preserve">bude celoplošně zatravněna. </w:t>
      </w:r>
    </w:p>
    <w:p w14:paraId="5E107DFE" w14:textId="77777777" w:rsidR="003E190D" w:rsidRPr="00D1110D" w:rsidRDefault="003E190D" w:rsidP="003E190D">
      <w:pPr>
        <w:autoSpaceDE w:val="0"/>
        <w:autoSpaceDN w:val="0"/>
        <w:adjustRightInd w:val="0"/>
        <w:spacing w:before="240" w:after="0"/>
        <w:jc w:val="both"/>
        <w:rPr>
          <w:rFonts w:ascii="Arial" w:hAnsi="Arial" w:cs="Arial"/>
          <w:b/>
          <w:bCs/>
        </w:rPr>
      </w:pPr>
      <w:r w:rsidRPr="00D1110D">
        <w:rPr>
          <w:rFonts w:ascii="Arial" w:hAnsi="Arial" w:cs="Arial"/>
          <w:b/>
          <w:bCs/>
        </w:rPr>
        <w:t xml:space="preserve">Případní odumřelí jedinci vysazených stromů budou před předáním stavby nahrazeni tak, aby výsadby byly předány ve 100% zdravotním stavu.  </w:t>
      </w:r>
    </w:p>
    <w:p w14:paraId="39BE72F5" w14:textId="77777777" w:rsidR="003E190D" w:rsidRDefault="003E190D" w:rsidP="003E190D">
      <w:pPr>
        <w:contextualSpacing/>
        <w:rPr>
          <w:rFonts w:ascii="Arial" w:hAnsi="Arial" w:cs="Arial"/>
          <w:b/>
        </w:rPr>
      </w:pPr>
    </w:p>
    <w:p w14:paraId="5A4CFA3E" w14:textId="77777777" w:rsidR="003E190D" w:rsidRDefault="003E190D" w:rsidP="003E190D">
      <w:pPr>
        <w:contextualSpacing/>
        <w:rPr>
          <w:rFonts w:ascii="Arial" w:hAnsi="Arial" w:cs="Arial"/>
          <w:b/>
        </w:rPr>
      </w:pPr>
      <w:r>
        <w:rPr>
          <w:rFonts w:ascii="Arial" w:hAnsi="Arial" w:cs="Arial"/>
          <w:b/>
        </w:rPr>
        <w:t>UPŘESNĚNÍ ROZSAHU ČINNOSTI ZHOTOVITELE A PŘEDMĚTU SMLOUVY</w:t>
      </w:r>
    </w:p>
    <w:p w14:paraId="5629032D" w14:textId="77777777" w:rsidR="003E190D" w:rsidRDefault="003E190D" w:rsidP="003E190D">
      <w:pPr>
        <w:contextualSpacing/>
        <w:rPr>
          <w:rFonts w:ascii="Arial" w:hAnsi="Arial" w:cs="Arial"/>
          <w:b/>
        </w:rPr>
      </w:pPr>
      <w:r>
        <w:rPr>
          <w:rFonts w:ascii="Arial" w:hAnsi="Arial" w:cs="Arial"/>
          <w:b/>
        </w:rPr>
        <w:t>Součástí předmětu smlouvy pro účely této smlouvy se rovněž rozumí:</w:t>
      </w:r>
    </w:p>
    <w:p w14:paraId="7E6BA957" w14:textId="77777777" w:rsidR="003E190D" w:rsidRDefault="003E190D" w:rsidP="003E190D">
      <w:pPr>
        <w:pStyle w:val="Odstavecseseznamem"/>
        <w:numPr>
          <w:ilvl w:val="0"/>
          <w:numId w:val="48"/>
        </w:numPr>
        <w:jc w:val="both"/>
        <w:rPr>
          <w:rFonts w:ascii="Arial" w:hAnsi="Arial" w:cs="Arial"/>
        </w:rPr>
      </w:pPr>
      <w:r>
        <w:rPr>
          <w:rFonts w:ascii="Arial" w:hAnsi="Arial" w:cs="Arial"/>
        </w:rPr>
        <w:t>Zhotovitel je povinen předložit objednateli doklad o původu stromů, a to v termínu před provedením výsadby stromů.</w:t>
      </w:r>
    </w:p>
    <w:p w14:paraId="034C6033" w14:textId="77777777" w:rsidR="003E190D" w:rsidRDefault="003E190D" w:rsidP="003E190D">
      <w:pPr>
        <w:pStyle w:val="Odstavecseseznamem"/>
        <w:numPr>
          <w:ilvl w:val="0"/>
          <w:numId w:val="48"/>
        </w:numPr>
        <w:jc w:val="both"/>
        <w:rPr>
          <w:rFonts w:ascii="Arial" w:hAnsi="Arial" w:cs="Arial"/>
        </w:rPr>
      </w:pPr>
      <w:r>
        <w:rPr>
          <w:rFonts w:ascii="Arial" w:hAnsi="Arial" w:cs="Arial"/>
        </w:rPr>
        <w:t xml:space="preserve">Sazenice stromů musí být zdravé, bez známek poškození kmene a kosterních větví s vyzrálými výhony, prosty chorob a škůdců. Musí odpovídat charakteristickým znakům daného taxonu. Maximální průměr </w:t>
      </w:r>
      <w:proofErr w:type="spellStart"/>
      <w:r>
        <w:rPr>
          <w:rFonts w:ascii="Arial" w:hAnsi="Arial" w:cs="Arial"/>
        </w:rPr>
        <w:t>nezakalusovaných</w:t>
      </w:r>
      <w:proofErr w:type="spellEnd"/>
      <w:r>
        <w:rPr>
          <w:rFonts w:ascii="Arial" w:hAnsi="Arial" w:cs="Arial"/>
        </w:rPr>
        <w:t xml:space="preserve"> ran je 20 mm, přičemž je nutné respektování třetinového pravidla (viz SPPK A02 002 – Řez stromů, AOPK ČR).</w:t>
      </w:r>
    </w:p>
    <w:p w14:paraId="24134617" w14:textId="77777777" w:rsidR="003E190D" w:rsidRPr="00177191" w:rsidRDefault="003E190D" w:rsidP="003E190D">
      <w:pPr>
        <w:jc w:val="both"/>
      </w:pPr>
      <w:r>
        <w:rPr>
          <w:rFonts w:ascii="Arial" w:hAnsi="Arial" w:cs="Arial"/>
        </w:rPr>
        <w:t>Technologické postupy a zásady výsadeb stromů a prací s tím spojených jsou stanoveny v příslušných normách a ve Standardech péče o přírodu a krajinu vydávaných Agenturou ochrany přírody a krajiny.</w:t>
      </w:r>
    </w:p>
    <w:p w14:paraId="3E869EFB" w14:textId="77777777" w:rsidR="003E190D" w:rsidRPr="00F5793D" w:rsidRDefault="003E190D" w:rsidP="009B3B28">
      <w:pPr>
        <w:rPr>
          <w:rFonts w:ascii="Arial" w:hAnsi="Arial" w:cs="Arial"/>
        </w:rPr>
      </w:pPr>
    </w:p>
    <w:sectPr w:rsidR="003E190D" w:rsidRPr="00F5793D"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D8243" w14:textId="77777777" w:rsidR="00AD178C" w:rsidRDefault="00AD178C" w:rsidP="006C3D15">
      <w:pPr>
        <w:spacing w:after="0" w:line="240" w:lineRule="auto"/>
      </w:pPr>
      <w:r>
        <w:separator/>
      </w:r>
    </w:p>
  </w:endnote>
  <w:endnote w:type="continuationSeparator" w:id="0">
    <w:p w14:paraId="78012C4E" w14:textId="77777777" w:rsidR="00AD178C" w:rsidRDefault="00AD178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10E0E2EF" w:rsidR="008D755D" w:rsidRDefault="008D755D" w:rsidP="00C70132">
    <w:pPr>
      <w:pStyle w:val="Zpat"/>
      <w:jc w:val="center"/>
    </w:pPr>
    <w:r>
      <w:t>1/2</w:t>
    </w:r>
    <w:r w:rsidR="00AD243F">
      <w:t>2</w:t>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3836343"/>
      <w:docPartObj>
        <w:docPartGallery w:val="Page Numbers (Bottom of Page)"/>
        <w:docPartUnique/>
      </w:docPartObj>
    </w:sdtPr>
    <w:sdtEndPr/>
    <w:sdtContent>
      <w:p w14:paraId="633227A2" w14:textId="23C60625" w:rsidR="008A2E99" w:rsidRDefault="008A2E99">
        <w:pPr>
          <w:pStyle w:val="Zpat"/>
          <w:jc w:val="center"/>
        </w:pPr>
        <w:r>
          <w:rPr>
            <w:rFonts w:ascii="Arial" w:hAnsi="Arial" w:cs="Arial"/>
          </w:rPr>
          <w:t>2</w:t>
        </w:r>
        <w:r w:rsidRPr="00F5793D">
          <w:rPr>
            <w:rFonts w:ascii="Arial" w:hAnsi="Arial" w:cs="Arial"/>
          </w:rPr>
          <w:t>/2</w:t>
        </w:r>
      </w:p>
    </w:sdtContent>
  </w:sdt>
  <w:p w14:paraId="16276F96" w14:textId="77777777" w:rsidR="008A2E99" w:rsidRDefault="008A2E9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FF457" w14:textId="72A7BE20" w:rsidR="007C733A" w:rsidRDefault="007C733A" w:rsidP="00C70132">
    <w:pPr>
      <w:pStyle w:val="Zpat"/>
      <w:jc w:val="center"/>
    </w:pPr>
    <w:r>
      <w:t xml:space="preserve">1/2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79EBE" w14:textId="77777777" w:rsidR="00AD178C" w:rsidRDefault="00AD178C" w:rsidP="006C3D15">
      <w:pPr>
        <w:spacing w:after="0" w:line="240" w:lineRule="auto"/>
      </w:pPr>
      <w:r>
        <w:separator/>
      </w:r>
    </w:p>
  </w:footnote>
  <w:footnote w:type="continuationSeparator" w:id="0">
    <w:p w14:paraId="5EE0D97D" w14:textId="77777777" w:rsidR="00AD178C" w:rsidRDefault="00AD178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38B4E091" w14:textId="48EB45D0" w:rsidR="002A6E66" w:rsidRDefault="008D755D">
    <w:pPr>
      <w:pStyle w:val="Zhlav"/>
      <w:rPr>
        <w:rFonts w:ascii="Arial" w:hAnsi="Arial" w:cs="Arial"/>
      </w:rPr>
    </w:pPr>
    <w:r w:rsidRPr="00F5793D">
      <w:rPr>
        <w:rFonts w:ascii="Arial" w:hAnsi="Arial" w:cs="Arial"/>
      </w:rPr>
      <w:tab/>
    </w:r>
    <w:r w:rsidRPr="00F5793D">
      <w:rPr>
        <w:rFonts w:ascii="Arial" w:hAnsi="Arial" w:cs="Arial"/>
      </w:rPr>
      <w:tab/>
    </w:r>
    <w:r w:rsidR="002A6E66">
      <w:rPr>
        <w:rFonts w:ascii="Arial" w:hAnsi="Arial" w:cs="Arial"/>
      </w:rPr>
      <w:t>UID:</w:t>
    </w:r>
  </w:p>
  <w:p w14:paraId="48B79E07" w14:textId="6CE8A8A1" w:rsidR="008D755D" w:rsidRPr="00F5793D" w:rsidRDefault="002A6E66">
    <w:pPr>
      <w:pStyle w:val="Zhlav"/>
      <w:rPr>
        <w:rFonts w:ascii="Arial" w:hAnsi="Arial" w:cs="Arial"/>
      </w:rPr>
    </w:pPr>
    <w:r>
      <w:rPr>
        <w:rFonts w:ascii="Arial" w:hAnsi="Arial" w:cs="Arial"/>
      </w:rPr>
      <w:tab/>
    </w:r>
    <w:r>
      <w:rPr>
        <w:rFonts w:ascii="Arial" w:hAnsi="Arial" w:cs="Arial"/>
      </w:rPr>
      <w:tab/>
    </w:r>
    <w:r w:rsidR="008D755D" w:rsidRPr="00F5793D">
      <w:rPr>
        <w:rFonts w:ascii="Arial" w:hAnsi="Arial" w:cs="Arial"/>
      </w:rPr>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27EACFF5" w14:textId="1F10B1F8" w:rsidR="00CE31FE" w:rsidRDefault="008D755D" w:rsidP="004F0679">
    <w:pPr>
      <w:pStyle w:val="Zhlav"/>
      <w:rPr>
        <w:rFonts w:ascii="Arial" w:hAnsi="Arial" w:cs="Arial"/>
      </w:rPr>
    </w:pPr>
    <w:r w:rsidRPr="00F5793D">
      <w:rPr>
        <w:rFonts w:ascii="Arial" w:hAnsi="Arial" w:cs="Arial"/>
      </w:rPr>
      <w:tab/>
    </w:r>
    <w:r w:rsidRPr="00F5793D">
      <w:rPr>
        <w:rFonts w:ascii="Arial" w:hAnsi="Arial" w:cs="Arial"/>
      </w:rPr>
      <w:tab/>
    </w:r>
    <w:r w:rsidR="00CE31FE">
      <w:rPr>
        <w:rFonts w:ascii="Arial" w:hAnsi="Arial" w:cs="Arial"/>
      </w:rPr>
      <w:t>UID:</w:t>
    </w:r>
  </w:p>
  <w:p w14:paraId="6E7E600E" w14:textId="75B08156" w:rsidR="008D755D" w:rsidRPr="00F5793D" w:rsidRDefault="00CE31FE" w:rsidP="004F0679">
    <w:pPr>
      <w:pStyle w:val="Zhlav"/>
      <w:rPr>
        <w:rFonts w:ascii="Arial" w:hAnsi="Arial" w:cs="Arial"/>
      </w:rPr>
    </w:pPr>
    <w:r>
      <w:rPr>
        <w:rFonts w:ascii="Arial" w:hAnsi="Arial" w:cs="Arial"/>
      </w:rPr>
      <w:tab/>
    </w:r>
    <w:r>
      <w:rPr>
        <w:rFonts w:ascii="Arial" w:hAnsi="Arial" w:cs="Arial"/>
      </w:rPr>
      <w:tab/>
    </w:r>
    <w:r w:rsidR="008D755D" w:rsidRPr="00F5793D">
      <w:rPr>
        <w:rFonts w:ascii="Arial" w:hAnsi="Arial" w:cs="Arial"/>
      </w:rPr>
      <w:t>Č.j. zhotovitele:</w:t>
    </w:r>
  </w:p>
  <w:p w14:paraId="0137F6E5" w14:textId="77777777" w:rsidR="008D755D" w:rsidRDefault="008D755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59917" w14:textId="083B752E" w:rsidR="008A2E99" w:rsidRPr="00F5793D" w:rsidRDefault="008A2E99" w:rsidP="008A2E99">
    <w:pPr>
      <w:pStyle w:val="Zhlav"/>
      <w:rPr>
        <w:rFonts w:ascii="Arial" w:hAnsi="Arial" w:cs="Arial"/>
      </w:rPr>
    </w:pP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48834" w14:textId="1DF6B88F" w:rsidR="007C733A" w:rsidRPr="00F5793D" w:rsidRDefault="007C733A" w:rsidP="007C733A">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p>
  <w:p w14:paraId="5699DC2D" w14:textId="77777777" w:rsidR="007C733A" w:rsidRDefault="007C733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FA67ED2"/>
    <w:multiLevelType w:val="hybridMultilevel"/>
    <w:tmpl w:val="3CB8E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D46E5C"/>
    <w:multiLevelType w:val="hybridMultilevel"/>
    <w:tmpl w:val="584E001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565969DE"/>
    <w:multiLevelType w:val="hybridMultilevel"/>
    <w:tmpl w:val="4B3EFB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58978805">
    <w:abstractNumId w:val="39"/>
  </w:num>
  <w:num w:numId="2" w16cid:durableId="229313323">
    <w:abstractNumId w:val="17"/>
  </w:num>
  <w:num w:numId="3" w16cid:durableId="34084863">
    <w:abstractNumId w:val="2"/>
  </w:num>
  <w:num w:numId="4" w16cid:durableId="970332298">
    <w:abstractNumId w:val="42"/>
  </w:num>
  <w:num w:numId="5" w16cid:durableId="592858309">
    <w:abstractNumId w:val="45"/>
  </w:num>
  <w:num w:numId="6" w16cid:durableId="1101798067">
    <w:abstractNumId w:val="46"/>
  </w:num>
  <w:num w:numId="7" w16cid:durableId="485980545">
    <w:abstractNumId w:val="1"/>
  </w:num>
  <w:num w:numId="8" w16cid:durableId="1700159728">
    <w:abstractNumId w:val="24"/>
  </w:num>
  <w:num w:numId="9" w16cid:durableId="83654136">
    <w:abstractNumId w:val="41"/>
  </w:num>
  <w:num w:numId="10" w16cid:durableId="2106802180">
    <w:abstractNumId w:val="19"/>
  </w:num>
  <w:num w:numId="11" w16cid:durableId="1386030028">
    <w:abstractNumId w:val="43"/>
  </w:num>
  <w:num w:numId="12" w16cid:durableId="1313027425">
    <w:abstractNumId w:val="28"/>
  </w:num>
  <w:num w:numId="13" w16cid:durableId="903416572">
    <w:abstractNumId w:val="44"/>
  </w:num>
  <w:num w:numId="14" w16cid:durableId="973683993">
    <w:abstractNumId w:val="10"/>
  </w:num>
  <w:num w:numId="15" w16cid:durableId="1436708364">
    <w:abstractNumId w:val="37"/>
  </w:num>
  <w:num w:numId="16" w16cid:durableId="761684723">
    <w:abstractNumId w:val="15"/>
  </w:num>
  <w:num w:numId="17" w16cid:durableId="1153987054">
    <w:abstractNumId w:val="3"/>
  </w:num>
  <w:num w:numId="18" w16cid:durableId="1744791957">
    <w:abstractNumId w:val="5"/>
  </w:num>
  <w:num w:numId="19" w16cid:durableId="56713243">
    <w:abstractNumId w:val="36"/>
  </w:num>
  <w:num w:numId="20" w16cid:durableId="2145924780">
    <w:abstractNumId w:val="38"/>
  </w:num>
  <w:num w:numId="21" w16cid:durableId="1925645141">
    <w:abstractNumId w:val="4"/>
  </w:num>
  <w:num w:numId="22" w16cid:durableId="2009090977">
    <w:abstractNumId w:val="21"/>
  </w:num>
  <w:num w:numId="23" w16cid:durableId="1490898662">
    <w:abstractNumId w:val="47"/>
  </w:num>
  <w:num w:numId="24" w16cid:durableId="718896066">
    <w:abstractNumId w:val="6"/>
  </w:num>
  <w:num w:numId="25" w16cid:durableId="1380665591">
    <w:abstractNumId w:val="27"/>
  </w:num>
  <w:num w:numId="26" w16cid:durableId="1659534731">
    <w:abstractNumId w:val="18"/>
  </w:num>
  <w:num w:numId="27" w16cid:durableId="1571964977">
    <w:abstractNumId w:val="26"/>
  </w:num>
  <w:num w:numId="28" w16cid:durableId="1158574507">
    <w:abstractNumId w:val="7"/>
  </w:num>
  <w:num w:numId="29" w16cid:durableId="1614824340">
    <w:abstractNumId w:val="12"/>
  </w:num>
  <w:num w:numId="30" w16cid:durableId="899906398">
    <w:abstractNumId w:val="30"/>
  </w:num>
  <w:num w:numId="31" w16cid:durableId="745223335">
    <w:abstractNumId w:val="9"/>
  </w:num>
  <w:num w:numId="32" w16cid:durableId="1041515941">
    <w:abstractNumId w:val="40"/>
  </w:num>
  <w:num w:numId="33" w16cid:durableId="1791851075">
    <w:abstractNumId w:val="29"/>
  </w:num>
  <w:num w:numId="34" w16cid:durableId="1277982443">
    <w:abstractNumId w:val="25"/>
  </w:num>
  <w:num w:numId="35" w16cid:durableId="897936266">
    <w:abstractNumId w:val="14"/>
  </w:num>
  <w:num w:numId="36" w16cid:durableId="265776856">
    <w:abstractNumId w:val="11"/>
  </w:num>
  <w:num w:numId="37" w16cid:durableId="2076512791">
    <w:abstractNumId w:val="16"/>
  </w:num>
  <w:num w:numId="38" w16cid:durableId="809370208">
    <w:abstractNumId w:val="22"/>
  </w:num>
  <w:num w:numId="39" w16cid:durableId="1074089817">
    <w:abstractNumId w:val="35"/>
  </w:num>
  <w:num w:numId="40" w16cid:durableId="490292857">
    <w:abstractNumId w:val="20"/>
  </w:num>
  <w:num w:numId="41" w16cid:durableId="1860509425">
    <w:abstractNumId w:val="13"/>
  </w:num>
  <w:num w:numId="42" w16cid:durableId="2105683830">
    <w:abstractNumId w:val="31"/>
  </w:num>
  <w:num w:numId="43" w16cid:durableId="200677092">
    <w:abstractNumId w:val="32"/>
  </w:num>
  <w:num w:numId="44" w16cid:durableId="1802117495">
    <w:abstractNumId w:val="0"/>
  </w:num>
  <w:num w:numId="45" w16cid:durableId="664475240">
    <w:abstractNumId w:val="8"/>
  </w:num>
  <w:num w:numId="46" w16cid:durableId="1811746514">
    <w:abstractNumId w:val="34"/>
  </w:num>
  <w:num w:numId="47" w16cid:durableId="1271620899">
    <w:abstractNumId w:val="23"/>
  </w:num>
  <w:num w:numId="48" w16cid:durableId="87936479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2810"/>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5185"/>
    <w:rsid w:val="00076B04"/>
    <w:rsid w:val="00080D4E"/>
    <w:rsid w:val="000834DA"/>
    <w:rsid w:val="0009029C"/>
    <w:rsid w:val="00092614"/>
    <w:rsid w:val="00093C82"/>
    <w:rsid w:val="000948C5"/>
    <w:rsid w:val="00095434"/>
    <w:rsid w:val="000A0138"/>
    <w:rsid w:val="000A37DE"/>
    <w:rsid w:val="000B31A7"/>
    <w:rsid w:val="00101037"/>
    <w:rsid w:val="001063CF"/>
    <w:rsid w:val="00110471"/>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4DC8"/>
    <w:rsid w:val="001C0619"/>
    <w:rsid w:val="001C0BB1"/>
    <w:rsid w:val="001C56F5"/>
    <w:rsid w:val="001C5C37"/>
    <w:rsid w:val="001C72E0"/>
    <w:rsid w:val="001E0EAA"/>
    <w:rsid w:val="001E3AD2"/>
    <w:rsid w:val="001F5101"/>
    <w:rsid w:val="001F7F5E"/>
    <w:rsid w:val="00200D76"/>
    <w:rsid w:val="00211417"/>
    <w:rsid w:val="002177A3"/>
    <w:rsid w:val="002178BA"/>
    <w:rsid w:val="00217AA7"/>
    <w:rsid w:val="00230BB9"/>
    <w:rsid w:val="00236389"/>
    <w:rsid w:val="002449A1"/>
    <w:rsid w:val="00244C1D"/>
    <w:rsid w:val="00245C7B"/>
    <w:rsid w:val="0025169E"/>
    <w:rsid w:val="0026468F"/>
    <w:rsid w:val="00267CC8"/>
    <w:rsid w:val="00267E15"/>
    <w:rsid w:val="00274CDE"/>
    <w:rsid w:val="00275CA8"/>
    <w:rsid w:val="002864DA"/>
    <w:rsid w:val="002A0E91"/>
    <w:rsid w:val="002A11FC"/>
    <w:rsid w:val="002A6E66"/>
    <w:rsid w:val="002B082D"/>
    <w:rsid w:val="002B248C"/>
    <w:rsid w:val="002D1851"/>
    <w:rsid w:val="002E08DD"/>
    <w:rsid w:val="002F5E5D"/>
    <w:rsid w:val="003014E2"/>
    <w:rsid w:val="00301C4E"/>
    <w:rsid w:val="00306915"/>
    <w:rsid w:val="00312ED6"/>
    <w:rsid w:val="00325832"/>
    <w:rsid w:val="00332612"/>
    <w:rsid w:val="003328BE"/>
    <w:rsid w:val="00346559"/>
    <w:rsid w:val="00350B9E"/>
    <w:rsid w:val="00360125"/>
    <w:rsid w:val="00373D17"/>
    <w:rsid w:val="0037781E"/>
    <w:rsid w:val="00381351"/>
    <w:rsid w:val="0038344C"/>
    <w:rsid w:val="003932D1"/>
    <w:rsid w:val="00395F22"/>
    <w:rsid w:val="00395FF2"/>
    <w:rsid w:val="003A0486"/>
    <w:rsid w:val="003A0D1F"/>
    <w:rsid w:val="003A12CC"/>
    <w:rsid w:val="003A2DC5"/>
    <w:rsid w:val="003A70AE"/>
    <w:rsid w:val="003B147D"/>
    <w:rsid w:val="003B5728"/>
    <w:rsid w:val="003C0AD4"/>
    <w:rsid w:val="003C1AB6"/>
    <w:rsid w:val="003D21B7"/>
    <w:rsid w:val="003D7879"/>
    <w:rsid w:val="003D7C08"/>
    <w:rsid w:val="003E00DA"/>
    <w:rsid w:val="003E0C01"/>
    <w:rsid w:val="003E190D"/>
    <w:rsid w:val="003E1FE8"/>
    <w:rsid w:val="003E578B"/>
    <w:rsid w:val="003F5402"/>
    <w:rsid w:val="003F59A6"/>
    <w:rsid w:val="0040546D"/>
    <w:rsid w:val="0041441D"/>
    <w:rsid w:val="00414852"/>
    <w:rsid w:val="0042192D"/>
    <w:rsid w:val="00423B36"/>
    <w:rsid w:val="00423C70"/>
    <w:rsid w:val="00441EA3"/>
    <w:rsid w:val="00454EC5"/>
    <w:rsid w:val="00457845"/>
    <w:rsid w:val="0046199C"/>
    <w:rsid w:val="00463206"/>
    <w:rsid w:val="00463DA1"/>
    <w:rsid w:val="00465799"/>
    <w:rsid w:val="00470EE5"/>
    <w:rsid w:val="00472206"/>
    <w:rsid w:val="00472302"/>
    <w:rsid w:val="004752E1"/>
    <w:rsid w:val="00475B1D"/>
    <w:rsid w:val="00476A8C"/>
    <w:rsid w:val="00484897"/>
    <w:rsid w:val="00486CA2"/>
    <w:rsid w:val="00495A8D"/>
    <w:rsid w:val="004A405A"/>
    <w:rsid w:val="004B0D74"/>
    <w:rsid w:val="004B547D"/>
    <w:rsid w:val="004C5E36"/>
    <w:rsid w:val="004D19FE"/>
    <w:rsid w:val="004E1355"/>
    <w:rsid w:val="004F0679"/>
    <w:rsid w:val="00502776"/>
    <w:rsid w:val="00510989"/>
    <w:rsid w:val="005241BB"/>
    <w:rsid w:val="00526154"/>
    <w:rsid w:val="00530307"/>
    <w:rsid w:val="0053488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5E6E32"/>
    <w:rsid w:val="006011F6"/>
    <w:rsid w:val="0060665D"/>
    <w:rsid w:val="00614C7A"/>
    <w:rsid w:val="00615A3D"/>
    <w:rsid w:val="00616722"/>
    <w:rsid w:val="00616E93"/>
    <w:rsid w:val="006330D8"/>
    <w:rsid w:val="00636CB1"/>
    <w:rsid w:val="006445FC"/>
    <w:rsid w:val="00645032"/>
    <w:rsid w:val="00646665"/>
    <w:rsid w:val="00653572"/>
    <w:rsid w:val="006569E4"/>
    <w:rsid w:val="006615F7"/>
    <w:rsid w:val="0066185F"/>
    <w:rsid w:val="00661ABF"/>
    <w:rsid w:val="006634E2"/>
    <w:rsid w:val="0066399B"/>
    <w:rsid w:val="006815D8"/>
    <w:rsid w:val="00693320"/>
    <w:rsid w:val="006B054A"/>
    <w:rsid w:val="006B54C6"/>
    <w:rsid w:val="006C29F7"/>
    <w:rsid w:val="006C3D15"/>
    <w:rsid w:val="006D676E"/>
    <w:rsid w:val="006D6F32"/>
    <w:rsid w:val="006D76A7"/>
    <w:rsid w:val="006F2866"/>
    <w:rsid w:val="006F4416"/>
    <w:rsid w:val="006F4702"/>
    <w:rsid w:val="00701588"/>
    <w:rsid w:val="00703E8C"/>
    <w:rsid w:val="007102FD"/>
    <w:rsid w:val="00710D78"/>
    <w:rsid w:val="007218FB"/>
    <w:rsid w:val="00721BF6"/>
    <w:rsid w:val="007220A5"/>
    <w:rsid w:val="0073434C"/>
    <w:rsid w:val="00745CF0"/>
    <w:rsid w:val="00747668"/>
    <w:rsid w:val="00755995"/>
    <w:rsid w:val="007559FE"/>
    <w:rsid w:val="00760C2A"/>
    <w:rsid w:val="007637B1"/>
    <w:rsid w:val="00774494"/>
    <w:rsid w:val="00792027"/>
    <w:rsid w:val="0079317F"/>
    <w:rsid w:val="00794114"/>
    <w:rsid w:val="007958B9"/>
    <w:rsid w:val="007A1339"/>
    <w:rsid w:val="007A1FC6"/>
    <w:rsid w:val="007B5508"/>
    <w:rsid w:val="007B6C8C"/>
    <w:rsid w:val="007C4870"/>
    <w:rsid w:val="007C5F1F"/>
    <w:rsid w:val="007C733A"/>
    <w:rsid w:val="007D1BDA"/>
    <w:rsid w:val="007D3EAB"/>
    <w:rsid w:val="007D4883"/>
    <w:rsid w:val="007E03E7"/>
    <w:rsid w:val="007F2533"/>
    <w:rsid w:val="007F2841"/>
    <w:rsid w:val="007F6229"/>
    <w:rsid w:val="007F68C4"/>
    <w:rsid w:val="00800330"/>
    <w:rsid w:val="00803839"/>
    <w:rsid w:val="00806420"/>
    <w:rsid w:val="0081229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4E57"/>
    <w:rsid w:val="0086685B"/>
    <w:rsid w:val="008756DA"/>
    <w:rsid w:val="00882B62"/>
    <w:rsid w:val="0089660E"/>
    <w:rsid w:val="008A0D93"/>
    <w:rsid w:val="008A2E99"/>
    <w:rsid w:val="008B6A3A"/>
    <w:rsid w:val="008B7DE9"/>
    <w:rsid w:val="008C2596"/>
    <w:rsid w:val="008C2DF0"/>
    <w:rsid w:val="008C4B3D"/>
    <w:rsid w:val="008C602E"/>
    <w:rsid w:val="008D4E02"/>
    <w:rsid w:val="008D62B3"/>
    <w:rsid w:val="008D755D"/>
    <w:rsid w:val="008D79AF"/>
    <w:rsid w:val="008E049A"/>
    <w:rsid w:val="008E32B2"/>
    <w:rsid w:val="008F6D4A"/>
    <w:rsid w:val="008F7FC9"/>
    <w:rsid w:val="009062D3"/>
    <w:rsid w:val="0090747A"/>
    <w:rsid w:val="00911B9A"/>
    <w:rsid w:val="009216D8"/>
    <w:rsid w:val="00922B4E"/>
    <w:rsid w:val="00922F5C"/>
    <w:rsid w:val="00925587"/>
    <w:rsid w:val="009269A7"/>
    <w:rsid w:val="00930EAC"/>
    <w:rsid w:val="00935DCD"/>
    <w:rsid w:val="00943F4A"/>
    <w:rsid w:val="0095190F"/>
    <w:rsid w:val="00967478"/>
    <w:rsid w:val="00967777"/>
    <w:rsid w:val="009725BB"/>
    <w:rsid w:val="00972E6C"/>
    <w:rsid w:val="00973A5E"/>
    <w:rsid w:val="0097548C"/>
    <w:rsid w:val="009A6E2A"/>
    <w:rsid w:val="009A6F40"/>
    <w:rsid w:val="009A7D1C"/>
    <w:rsid w:val="009B1238"/>
    <w:rsid w:val="009B1E98"/>
    <w:rsid w:val="009B3B28"/>
    <w:rsid w:val="009B6F8D"/>
    <w:rsid w:val="009C4BFD"/>
    <w:rsid w:val="009D41FB"/>
    <w:rsid w:val="009D77FE"/>
    <w:rsid w:val="009E25DB"/>
    <w:rsid w:val="009E50DE"/>
    <w:rsid w:val="009E69C2"/>
    <w:rsid w:val="009F7E5C"/>
    <w:rsid w:val="00A005C0"/>
    <w:rsid w:val="00A03A56"/>
    <w:rsid w:val="00A06001"/>
    <w:rsid w:val="00A16AFD"/>
    <w:rsid w:val="00A24CAD"/>
    <w:rsid w:val="00A26E5C"/>
    <w:rsid w:val="00A276F3"/>
    <w:rsid w:val="00A306C2"/>
    <w:rsid w:val="00A33E28"/>
    <w:rsid w:val="00A34426"/>
    <w:rsid w:val="00A355F7"/>
    <w:rsid w:val="00A42CB0"/>
    <w:rsid w:val="00A4384F"/>
    <w:rsid w:val="00A47B49"/>
    <w:rsid w:val="00A62B0B"/>
    <w:rsid w:val="00A8346A"/>
    <w:rsid w:val="00A84B85"/>
    <w:rsid w:val="00A923F6"/>
    <w:rsid w:val="00A95446"/>
    <w:rsid w:val="00AA0B7B"/>
    <w:rsid w:val="00AA1804"/>
    <w:rsid w:val="00AA3DD6"/>
    <w:rsid w:val="00AA4ADB"/>
    <w:rsid w:val="00AA5313"/>
    <w:rsid w:val="00AB31C2"/>
    <w:rsid w:val="00AB34FD"/>
    <w:rsid w:val="00AB472E"/>
    <w:rsid w:val="00AB4746"/>
    <w:rsid w:val="00AC6C17"/>
    <w:rsid w:val="00AC7B9A"/>
    <w:rsid w:val="00AD178C"/>
    <w:rsid w:val="00AD243F"/>
    <w:rsid w:val="00AF549E"/>
    <w:rsid w:val="00B04178"/>
    <w:rsid w:val="00B13167"/>
    <w:rsid w:val="00B207E3"/>
    <w:rsid w:val="00B3223D"/>
    <w:rsid w:val="00B4470E"/>
    <w:rsid w:val="00B45A40"/>
    <w:rsid w:val="00B46010"/>
    <w:rsid w:val="00B53FEA"/>
    <w:rsid w:val="00B57D06"/>
    <w:rsid w:val="00B72D8D"/>
    <w:rsid w:val="00B73875"/>
    <w:rsid w:val="00B75150"/>
    <w:rsid w:val="00B751C5"/>
    <w:rsid w:val="00B90E36"/>
    <w:rsid w:val="00B933B2"/>
    <w:rsid w:val="00B97205"/>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5537C"/>
    <w:rsid w:val="00C640D3"/>
    <w:rsid w:val="00C70132"/>
    <w:rsid w:val="00C7592E"/>
    <w:rsid w:val="00C8483D"/>
    <w:rsid w:val="00C91EF7"/>
    <w:rsid w:val="00C93D07"/>
    <w:rsid w:val="00C96B7C"/>
    <w:rsid w:val="00CA5038"/>
    <w:rsid w:val="00CA5587"/>
    <w:rsid w:val="00CA6541"/>
    <w:rsid w:val="00CC1AA1"/>
    <w:rsid w:val="00CC70FE"/>
    <w:rsid w:val="00CE24B6"/>
    <w:rsid w:val="00CE31FE"/>
    <w:rsid w:val="00CE68AA"/>
    <w:rsid w:val="00CE790C"/>
    <w:rsid w:val="00D1443A"/>
    <w:rsid w:val="00D25F6F"/>
    <w:rsid w:val="00D32B8B"/>
    <w:rsid w:val="00D42D42"/>
    <w:rsid w:val="00D51D5E"/>
    <w:rsid w:val="00D601BF"/>
    <w:rsid w:val="00D61C3D"/>
    <w:rsid w:val="00D6259E"/>
    <w:rsid w:val="00D67D7F"/>
    <w:rsid w:val="00D713E4"/>
    <w:rsid w:val="00D83B48"/>
    <w:rsid w:val="00D83B79"/>
    <w:rsid w:val="00D85A1A"/>
    <w:rsid w:val="00D956C3"/>
    <w:rsid w:val="00DB04AE"/>
    <w:rsid w:val="00DB57E5"/>
    <w:rsid w:val="00DB68FB"/>
    <w:rsid w:val="00DC4C72"/>
    <w:rsid w:val="00DD3251"/>
    <w:rsid w:val="00DD68E3"/>
    <w:rsid w:val="00DD6AFB"/>
    <w:rsid w:val="00DD7BC3"/>
    <w:rsid w:val="00DE75D0"/>
    <w:rsid w:val="00DF3EF7"/>
    <w:rsid w:val="00DF3FD3"/>
    <w:rsid w:val="00DF6A24"/>
    <w:rsid w:val="00E028A5"/>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4879"/>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4829"/>
    <w:rsid w:val="00F4523F"/>
    <w:rsid w:val="00F45421"/>
    <w:rsid w:val="00F46648"/>
    <w:rsid w:val="00F5177A"/>
    <w:rsid w:val="00F51FE1"/>
    <w:rsid w:val="00F52265"/>
    <w:rsid w:val="00F5793D"/>
    <w:rsid w:val="00F6425C"/>
    <w:rsid w:val="00F66571"/>
    <w:rsid w:val="00F803C3"/>
    <w:rsid w:val="00F8737C"/>
    <w:rsid w:val="00F90189"/>
    <w:rsid w:val="00F90A79"/>
    <w:rsid w:val="00FB22EB"/>
    <w:rsid w:val="00FB3944"/>
    <w:rsid w:val="00FB7B5D"/>
    <w:rsid w:val="00FC2DC3"/>
    <w:rsid w:val="00FC2ECB"/>
    <w:rsid w:val="00FC4053"/>
    <w:rsid w:val="00FC6924"/>
    <w:rsid w:val="00FE51B5"/>
    <w:rsid w:val="00FF31BC"/>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 w:type="paragraph" w:styleId="Revize">
    <w:name w:val="Revision"/>
    <w:hidden/>
    <w:uiPriority w:val="99"/>
    <w:semiHidden/>
    <w:rsid w:val="00441E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HCUZCRXN6NH5-581495652-2681</_dlc_DocId>
    <_dlc_DocIdUrl xmlns="85f4b5cc-4033-44c7-b405-f5eed34c8154">
      <Url>https://spucr.sharepoint.com/sites/Portal/544101/_layouts/15/DocIdRedir.aspx?ID=HCUZCRXN6NH5-581495652-2681</Url>
      <Description>HCUZCRXN6NH5-581495652-2681</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2" ma:contentTypeDescription="Vytvoří nový dokument" ma:contentTypeScope="" ma:versionID="3233aeaae8c96db565d6acab6b40f07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e4705102b7ab9276b1c8b6e0c3477737"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4.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85a1a2d1-5cc2-4247-acb2-eae7a89bb2bb"/>
  </ds:schemaRefs>
</ds:datastoreItem>
</file>

<file path=customXml/itemProps5.xml><?xml version="1.0" encoding="utf-8"?>
<ds:datastoreItem xmlns:ds="http://schemas.openxmlformats.org/officeDocument/2006/customXml" ds:itemID="{1F9C5295-332D-49B0-8C44-4A68820A1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24</Pages>
  <Words>9380</Words>
  <Characters>55343</Characters>
  <Application>Microsoft Office Word</Application>
  <DocSecurity>0</DocSecurity>
  <Lines>461</Lines>
  <Paragraphs>129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Vévodová Denisa Mgr.</cp:lastModifiedBy>
  <cp:revision>52</cp:revision>
  <cp:lastPrinted>2019-09-09T04:23:00Z</cp:lastPrinted>
  <dcterms:created xsi:type="dcterms:W3CDTF">2023-04-04T07:45:00Z</dcterms:created>
  <dcterms:modified xsi:type="dcterms:W3CDTF">2023-05-15T10:38:00Z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6f7a1a20-99f6-4920-af97-c5d0a161b0b2</vt:lpwstr>
  </property>
  <property fmtid="{D5CDD505-2E9C-101B-9397-08002B2CF9AE}" pid="4" name="MediaServiceImageTags">
    <vt:lpwstr/>
  </property>
</Properties>
</file>